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EFB" w:rsidRPr="00D830D6" w:rsidRDefault="00212BD9">
      <w:pPr>
        <w:rPr>
          <w:rFonts w:ascii="HG創英角ｺﾞｼｯｸUB" w:eastAsia="HG創英角ｺﾞｼｯｸUB"/>
          <w:sz w:val="56"/>
          <w:szCs w:val="56"/>
        </w:rPr>
      </w:pPr>
      <w:r w:rsidRPr="00212BD9">
        <w:rPr>
          <w:rFonts w:ascii="HG創英角ｺﾞｼｯｸUB" w:eastAsia="HG創英角ｺﾞｼｯｸUB" w:hint="eastAsia"/>
          <w:sz w:val="56"/>
          <w:szCs w:val="56"/>
        </w:rPr>
        <w:t>レッツ</w:t>
      </w:r>
      <w:r w:rsidR="004E6BBD">
        <w:rPr>
          <w:rFonts w:ascii="HG創英角ｺﾞｼｯｸUB" w:eastAsia="HG創英角ｺﾞｼｯｸUB" w:hint="eastAsia"/>
          <w:sz w:val="56"/>
          <w:szCs w:val="56"/>
        </w:rPr>
        <w:t xml:space="preserve"> </w:t>
      </w:r>
      <w:r w:rsidR="007A5538">
        <w:rPr>
          <w:rFonts w:ascii="HG創英角ｺﾞｼｯｸUB" w:eastAsia="HG創英角ｺﾞｼｯｸUB" w:hint="eastAsia"/>
          <w:sz w:val="56"/>
          <w:szCs w:val="56"/>
        </w:rPr>
        <w:t>ゴー</w:t>
      </w:r>
      <w:r>
        <w:rPr>
          <w:rFonts w:ascii="HG創英角ｺﾞｼｯｸUB" w:eastAsia="HG創英角ｺﾞｼｯｸUB" w:hint="eastAsia"/>
          <w:sz w:val="56"/>
          <w:szCs w:val="56"/>
        </w:rPr>
        <w:t xml:space="preserve"> </w:t>
      </w:r>
      <w:r w:rsidRPr="00212BD9">
        <w:rPr>
          <w:rFonts w:ascii="HG創英角ｺﾞｼｯｸUB" w:eastAsia="HG創英角ｺﾞｼｯｸUB" w:hint="eastAsia"/>
          <w:sz w:val="56"/>
          <w:szCs w:val="56"/>
        </w:rPr>
        <w:t>町たんけん</w:t>
      </w:r>
    </w:p>
    <w:tbl>
      <w:tblPr>
        <w:tblStyle w:val="a7"/>
        <w:tblW w:w="0" w:type="auto"/>
        <w:jc w:val="right"/>
        <w:tblLook w:val="04A0" w:firstRow="1" w:lastRow="0" w:firstColumn="1" w:lastColumn="0" w:noHBand="0" w:noVBand="1"/>
      </w:tblPr>
      <w:tblGrid>
        <w:gridCol w:w="2268"/>
      </w:tblGrid>
      <w:tr w:rsidR="00836183" w:rsidTr="00DC6EFB">
        <w:trPr>
          <w:trHeight w:val="265"/>
          <w:jc w:val="right"/>
        </w:trPr>
        <w:tc>
          <w:tcPr>
            <w:tcW w:w="2268" w:type="dxa"/>
          </w:tcPr>
          <w:p w:rsidR="00836183" w:rsidRPr="00302A8A" w:rsidRDefault="00D830D6" w:rsidP="00302A8A">
            <w:pPr>
              <w:jc w:val="left"/>
              <w:rPr>
                <w:rFonts w:ascii="HG丸ｺﾞｼｯｸM-PRO" w:eastAsia="HG丸ｺﾞｼｯｸM-PRO"/>
                <w:sz w:val="18"/>
                <w:szCs w:val="18"/>
              </w:rPr>
            </w:pPr>
            <w:r w:rsidRPr="00302A8A">
              <w:rPr>
                <w:rFonts w:ascii="HG丸ｺﾞｼｯｸM-PRO" w:eastAsia="HG丸ｺﾞｼｯｸM-PRO" w:hint="eastAsia"/>
                <w:sz w:val="18"/>
                <w:szCs w:val="18"/>
              </w:rPr>
              <w:t>教科書</w:t>
            </w:r>
            <w:r w:rsidR="00654DB0" w:rsidRPr="00302A8A">
              <w:rPr>
                <w:rFonts w:ascii="HG丸ｺﾞｼｯｸM-PRO" w:eastAsia="HG丸ｺﾞｼｯｸM-PRO" w:hint="eastAsia"/>
                <w:sz w:val="18"/>
                <w:szCs w:val="18"/>
              </w:rPr>
              <w:t xml:space="preserve"> </w:t>
            </w:r>
            <w:r w:rsidR="00212BD9" w:rsidRPr="00302A8A">
              <w:rPr>
                <w:rFonts w:ascii="HG丸ｺﾞｼｯｸM-PRO" w:eastAsia="HG丸ｺﾞｼｯｸM-PRO" w:hint="eastAsia"/>
                <w:sz w:val="18"/>
                <w:szCs w:val="18"/>
              </w:rPr>
              <w:t>下</w:t>
            </w:r>
            <w:r w:rsidRPr="00302A8A">
              <w:rPr>
                <w:rFonts w:ascii="HG丸ｺﾞｼｯｸM-PRO" w:eastAsia="HG丸ｺﾞｼｯｸM-PRO" w:hint="eastAsia"/>
                <w:sz w:val="18"/>
                <w:szCs w:val="18"/>
              </w:rPr>
              <w:t>P</w:t>
            </w:r>
            <w:r w:rsidR="004E6BBD">
              <w:rPr>
                <w:rFonts w:ascii="HG丸ｺﾞｼｯｸM-PRO" w:eastAsia="HG丸ｺﾞｼｯｸM-PRO"/>
                <w:sz w:val="18"/>
                <w:szCs w:val="18"/>
              </w:rPr>
              <w:t>.20</w:t>
            </w:r>
            <w:r w:rsidR="004E6BBD">
              <w:rPr>
                <w:rFonts w:ascii="HG丸ｺﾞｼｯｸM-PRO" w:eastAsia="HG丸ｺﾞｼｯｸM-PRO" w:hint="eastAsia"/>
                <w:sz w:val="18"/>
                <w:szCs w:val="18"/>
              </w:rPr>
              <w:t>～</w:t>
            </w:r>
            <w:r w:rsidR="004E6BBD">
              <w:rPr>
                <w:rFonts w:ascii="HG丸ｺﾞｼｯｸM-PRO" w:eastAsia="HG丸ｺﾞｼｯｸM-PRO"/>
                <w:sz w:val="18"/>
                <w:szCs w:val="18"/>
              </w:rPr>
              <w:t>35</w:t>
            </w:r>
          </w:p>
        </w:tc>
      </w:tr>
      <w:tr w:rsidR="00836183" w:rsidTr="00DC6EFB">
        <w:trPr>
          <w:trHeight w:val="265"/>
          <w:jc w:val="right"/>
        </w:trPr>
        <w:tc>
          <w:tcPr>
            <w:tcW w:w="2268" w:type="dxa"/>
          </w:tcPr>
          <w:p w:rsidR="00836183" w:rsidRPr="00302A8A" w:rsidRDefault="00212BD9" w:rsidP="00302A8A">
            <w:pPr>
              <w:jc w:val="left"/>
              <w:rPr>
                <w:rFonts w:ascii="HG丸ｺﾞｼｯｸM-PRO" w:eastAsia="HG丸ｺﾞｼｯｸM-PRO"/>
                <w:sz w:val="18"/>
                <w:szCs w:val="18"/>
              </w:rPr>
            </w:pPr>
            <w:r w:rsidRPr="00302A8A">
              <w:rPr>
                <w:rFonts w:ascii="HG丸ｺﾞｼｯｸM-PRO" w:eastAsia="HG丸ｺﾞｼｯｸM-PRO" w:hint="eastAsia"/>
                <w:sz w:val="18"/>
                <w:szCs w:val="18"/>
              </w:rPr>
              <w:t>10</w:t>
            </w:r>
            <w:r w:rsidR="00D830D6" w:rsidRPr="00302A8A">
              <w:rPr>
                <w:rFonts w:ascii="HG丸ｺﾞｼｯｸM-PRO" w:eastAsia="HG丸ｺﾞｼｯｸM-PRO" w:hint="eastAsia"/>
                <w:sz w:val="18"/>
                <w:szCs w:val="18"/>
              </w:rPr>
              <w:t>時間／</w:t>
            </w:r>
            <w:r w:rsidR="004E6BBD">
              <w:rPr>
                <w:rFonts w:ascii="HG丸ｺﾞｼｯｸM-PRO" w:eastAsia="HG丸ｺﾞｼｯｸM-PRO" w:hint="eastAsia"/>
                <w:sz w:val="18"/>
                <w:szCs w:val="18"/>
              </w:rPr>
              <w:t>5～6</w:t>
            </w:r>
            <w:r w:rsidR="00D830D6" w:rsidRPr="00302A8A">
              <w:rPr>
                <w:rFonts w:ascii="HG丸ｺﾞｼｯｸM-PRO" w:eastAsia="HG丸ｺﾞｼｯｸM-PRO" w:hint="eastAsia"/>
                <w:sz w:val="18"/>
                <w:szCs w:val="18"/>
              </w:rPr>
              <w:t>月</w:t>
            </w:r>
          </w:p>
        </w:tc>
      </w:tr>
    </w:tbl>
    <w:p w:rsidR="00DC6EFB" w:rsidRPr="00DC6EFB" w:rsidRDefault="00DC6EFB">
      <w:pPr>
        <w:rPr>
          <w:sz w:val="22"/>
        </w:rPr>
      </w:pPr>
    </w:p>
    <w:tbl>
      <w:tblPr>
        <w:tblStyle w:val="a7"/>
        <w:tblW w:w="0" w:type="auto"/>
        <w:tblLook w:val="04A0" w:firstRow="1" w:lastRow="0" w:firstColumn="1" w:lastColumn="0" w:noHBand="0" w:noVBand="1"/>
      </w:tblPr>
      <w:tblGrid>
        <w:gridCol w:w="8933"/>
      </w:tblGrid>
      <w:tr w:rsidR="00F710E5"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shd w:val="clear" w:color="auto" w:fill="E7E6E6" w:themeFill="background2"/>
          </w:tcPr>
          <w:p w:rsidR="00F710E5" w:rsidRPr="00ED0B24" w:rsidRDefault="00F710E5" w:rsidP="002B6375">
            <w:pPr>
              <w:tabs>
                <w:tab w:val="left" w:pos="2730"/>
              </w:tabs>
              <w:rPr>
                <w:rFonts w:ascii="HG創英角ｺﾞｼｯｸUB" w:eastAsia="HG創英角ｺﾞｼｯｸUB" w:hAnsiTheme="minorEastAsia"/>
                <w:sz w:val="22"/>
              </w:rPr>
            </w:pPr>
            <w:r w:rsidRPr="00ED0B24">
              <w:rPr>
                <w:rFonts w:ascii="HG創英角ｺﾞｼｯｸUB" w:eastAsia="HG創英角ｺﾞｼｯｸUB" w:hAnsiTheme="minorEastAsia" w:hint="eastAsia"/>
                <w:sz w:val="22"/>
              </w:rPr>
              <w:t>単元の目標</w:t>
            </w:r>
            <w:r w:rsidRPr="00ED0B24">
              <w:rPr>
                <w:rFonts w:ascii="HG創英角ｺﾞｼｯｸUB" w:eastAsia="HG創英角ｺﾞｼｯｸUB" w:hAnsiTheme="minorEastAsia" w:hint="eastAsia"/>
                <w:sz w:val="22"/>
              </w:rPr>
              <w:tab/>
            </w:r>
          </w:p>
        </w:tc>
      </w:tr>
      <w:tr w:rsidR="00F710E5"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rsidR="00F710E5" w:rsidRPr="00385138" w:rsidRDefault="00331BF1" w:rsidP="00331BF1">
            <w:pPr>
              <w:spacing w:line="240" w:lineRule="exact"/>
              <w:ind w:firstLineChars="100" w:firstLine="180"/>
              <w:rPr>
                <w:rFonts w:asciiTheme="minorEastAsia" w:hAnsiTheme="minorEastAsia"/>
                <w:sz w:val="18"/>
                <w:szCs w:val="18"/>
              </w:rPr>
            </w:pPr>
            <w:r w:rsidRPr="00331BF1">
              <w:rPr>
                <w:rFonts w:asciiTheme="minorEastAsia" w:hAnsiTheme="minorEastAsia" w:hint="eastAsia"/>
                <w:sz w:val="18"/>
                <w:szCs w:val="18"/>
              </w:rPr>
              <w:t>自分たちが住む町を探検し，町の自然，人々，社会，公共物などに関心をもつとともに，自分たちの生活は，地域で生活したり働い</w:t>
            </w:r>
            <w:r w:rsidR="0079024B">
              <w:rPr>
                <w:rFonts w:asciiTheme="minorEastAsia" w:hAnsiTheme="minorEastAsia" w:hint="eastAsia"/>
                <w:sz w:val="18"/>
                <w:szCs w:val="18"/>
              </w:rPr>
              <w:t>たりし</w:t>
            </w:r>
            <w:r w:rsidRPr="00331BF1">
              <w:rPr>
                <w:rFonts w:asciiTheme="minorEastAsia" w:hAnsiTheme="minorEastAsia" w:hint="eastAsia"/>
                <w:sz w:val="18"/>
                <w:szCs w:val="18"/>
              </w:rPr>
              <w:t>ている人々や様々な場所とかかわっていることがわかり，それらに親しみや愛着をもち，人々と適切に接することや安全に生活することができる。</w:t>
            </w:r>
          </w:p>
        </w:tc>
      </w:tr>
    </w:tbl>
    <w:p w:rsidR="00F710E5" w:rsidRDefault="00F710E5" w:rsidP="00F710E5">
      <w:pPr>
        <w:rPr>
          <w:rFonts w:asciiTheme="minorEastAsia" w:hAnsiTheme="minorEastAsia"/>
          <w:sz w:val="22"/>
        </w:rPr>
      </w:pPr>
    </w:p>
    <w:tbl>
      <w:tblPr>
        <w:tblStyle w:val="a7"/>
        <w:tblW w:w="0" w:type="auto"/>
        <w:tblLook w:val="04A0" w:firstRow="1" w:lastRow="0" w:firstColumn="1" w:lastColumn="0" w:noHBand="0" w:noVBand="1"/>
      </w:tblPr>
      <w:tblGrid>
        <w:gridCol w:w="8933"/>
      </w:tblGrid>
      <w:tr w:rsidR="00F710E5" w:rsidTr="002B6375">
        <w:tc>
          <w:tcPr>
            <w:tcW w:w="9377" w:type="dxa"/>
            <w:tcBorders>
              <w:top w:val="dotted" w:sz="4" w:space="0" w:color="FFFFFF"/>
              <w:left w:val="dotted" w:sz="4" w:space="0" w:color="FFFFFF"/>
              <w:bottom w:val="dotted" w:sz="4" w:space="0" w:color="FFFFFF"/>
              <w:right w:val="dotted" w:sz="4" w:space="0" w:color="FFFFFF"/>
            </w:tcBorders>
            <w:shd w:val="clear" w:color="auto" w:fill="E7E6E6" w:themeFill="background2"/>
          </w:tcPr>
          <w:p w:rsidR="00F710E5" w:rsidRPr="00ED0B24" w:rsidRDefault="00130618" w:rsidP="002B6375">
            <w:pPr>
              <w:rPr>
                <w:rFonts w:ascii="HG創英角ｺﾞｼｯｸUB" w:eastAsia="HG創英角ｺﾞｼｯｸUB" w:hAnsiTheme="minorEastAsia"/>
                <w:sz w:val="22"/>
              </w:rPr>
            </w:pPr>
            <w:r>
              <w:rPr>
                <w:rFonts w:ascii="HG創英角ｺﾞｼｯｸUB" w:eastAsia="HG創英角ｺﾞｼｯｸUB" w:hAnsiTheme="minorEastAsia" w:hint="eastAsia"/>
                <w:sz w:val="22"/>
              </w:rPr>
              <w:t>単元の評価規準</w:t>
            </w:r>
          </w:p>
        </w:tc>
      </w:tr>
      <w:tr w:rsidR="00F710E5" w:rsidTr="002B6375">
        <w:tc>
          <w:tcPr>
            <w:tcW w:w="9377" w:type="dxa"/>
            <w:tcBorders>
              <w:top w:val="dotted" w:sz="4" w:space="0" w:color="FFFFFF"/>
              <w:left w:val="dotted" w:sz="4" w:space="0" w:color="FFFFFF"/>
              <w:bottom w:val="dotted" w:sz="4" w:space="0" w:color="FFFFFF"/>
              <w:right w:val="dotted" w:sz="4" w:space="0" w:color="FFFFFF"/>
            </w:tcBorders>
          </w:tcPr>
          <w:p w:rsidR="00F710E5" w:rsidRPr="00ED0B24" w:rsidRDefault="00F710E5"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生活への関心・意欲・態度</w:t>
            </w:r>
          </w:p>
        </w:tc>
      </w:tr>
      <w:tr w:rsidR="00F710E5" w:rsidTr="002B6375">
        <w:tc>
          <w:tcPr>
            <w:tcW w:w="9377" w:type="dxa"/>
            <w:tcBorders>
              <w:top w:val="dotted" w:sz="4" w:space="0" w:color="FFFFFF"/>
              <w:left w:val="dotted" w:sz="4" w:space="0" w:color="FFFFFF"/>
              <w:bottom w:val="dotted" w:sz="4" w:space="0" w:color="FFFFFF"/>
              <w:right w:val="dotted" w:sz="4" w:space="0" w:color="FFFFFF"/>
            </w:tcBorders>
          </w:tcPr>
          <w:p w:rsidR="00F710E5" w:rsidRPr="00385138" w:rsidRDefault="00331BF1" w:rsidP="00331BF1">
            <w:pPr>
              <w:spacing w:line="240" w:lineRule="exact"/>
              <w:ind w:firstLineChars="100" w:firstLine="180"/>
              <w:rPr>
                <w:rFonts w:asciiTheme="minorEastAsia" w:hAnsiTheme="minorEastAsia"/>
                <w:sz w:val="18"/>
                <w:szCs w:val="18"/>
              </w:rPr>
            </w:pPr>
            <w:r w:rsidRPr="00331BF1">
              <w:rPr>
                <w:rFonts w:asciiTheme="minorEastAsia" w:hAnsiTheme="minorEastAsia" w:hint="eastAsia"/>
                <w:sz w:val="18"/>
                <w:szCs w:val="18"/>
              </w:rPr>
              <w:t>自分の生活している町に関心をもち，地域の人々や様々な場所に親しみをもってかかわったり，友達と協力して春の町を探検したりしようとしている。</w:t>
            </w:r>
          </w:p>
        </w:tc>
      </w:tr>
      <w:tr w:rsidR="00F710E5" w:rsidTr="002B6375">
        <w:tc>
          <w:tcPr>
            <w:tcW w:w="9377" w:type="dxa"/>
            <w:tcBorders>
              <w:top w:val="dotted" w:sz="4" w:space="0" w:color="FFFFFF"/>
              <w:left w:val="dotted" w:sz="4" w:space="0" w:color="FFFFFF"/>
              <w:bottom w:val="dotted" w:sz="4" w:space="0" w:color="FFFFFF" w:themeColor="background1"/>
              <w:right w:val="dotted" w:sz="4" w:space="0" w:color="FFFFFF"/>
            </w:tcBorders>
          </w:tcPr>
          <w:p w:rsidR="00F710E5" w:rsidRPr="00ED0B24" w:rsidRDefault="00F710E5"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活動や体験についての思考・表現</w:t>
            </w:r>
          </w:p>
        </w:tc>
      </w:tr>
      <w:tr w:rsidR="00F710E5" w:rsidTr="002B6375">
        <w:tc>
          <w:tcPr>
            <w:tcW w:w="9377" w:type="dxa"/>
            <w:tcBorders>
              <w:top w:val="dotted" w:sz="4" w:space="0" w:color="FFFFFF" w:themeColor="background1"/>
              <w:left w:val="dotted" w:sz="4" w:space="0" w:color="FFFFFF"/>
              <w:bottom w:val="dotted" w:sz="4" w:space="0" w:color="FFFFFF"/>
              <w:right w:val="dotted" w:sz="4" w:space="0" w:color="FFFFFF"/>
            </w:tcBorders>
          </w:tcPr>
          <w:p w:rsidR="00F710E5" w:rsidRPr="00385138" w:rsidRDefault="00331BF1" w:rsidP="00331BF1">
            <w:pPr>
              <w:spacing w:line="240" w:lineRule="exact"/>
              <w:ind w:firstLineChars="100" w:firstLine="180"/>
              <w:rPr>
                <w:rFonts w:asciiTheme="minorEastAsia" w:hAnsiTheme="minorEastAsia"/>
                <w:sz w:val="18"/>
                <w:szCs w:val="18"/>
              </w:rPr>
            </w:pPr>
            <w:r w:rsidRPr="00331BF1">
              <w:rPr>
                <w:rFonts w:asciiTheme="minorEastAsia" w:hAnsiTheme="minorEastAsia" w:hint="eastAsia"/>
                <w:sz w:val="18"/>
                <w:szCs w:val="18"/>
              </w:rPr>
              <w:t>地域の人々や様々な場所と適切にかかわることや，安全に生活することについて考えたり，町探検で発見したことや気付いたことについて，自分らしい方法で表現したりすることができる。</w:t>
            </w:r>
          </w:p>
        </w:tc>
      </w:tr>
      <w:tr w:rsidR="00F710E5" w:rsidTr="002B6375">
        <w:tc>
          <w:tcPr>
            <w:tcW w:w="9377" w:type="dxa"/>
            <w:tcBorders>
              <w:top w:val="dotted" w:sz="4" w:space="0" w:color="FFFFFF"/>
              <w:left w:val="dotted" w:sz="4" w:space="0" w:color="FFFFFF"/>
              <w:bottom w:val="dotted" w:sz="4" w:space="0" w:color="FFFFFF"/>
              <w:right w:val="dotted" w:sz="4" w:space="0" w:color="FFFFFF"/>
            </w:tcBorders>
          </w:tcPr>
          <w:p w:rsidR="00F710E5" w:rsidRPr="00ED0B24" w:rsidRDefault="00F710E5"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身近な環境や自分についての気付き</w:t>
            </w:r>
          </w:p>
        </w:tc>
      </w:tr>
      <w:tr w:rsidR="00F710E5" w:rsidTr="002B6375">
        <w:tc>
          <w:tcPr>
            <w:tcW w:w="9377" w:type="dxa"/>
            <w:tcBorders>
              <w:top w:val="dotted" w:sz="4" w:space="0" w:color="FFFFFF"/>
              <w:left w:val="dotted" w:sz="4" w:space="0" w:color="FFFFFF"/>
              <w:bottom w:val="single" w:sz="4" w:space="0" w:color="FFFFFF" w:themeColor="background1"/>
              <w:right w:val="dotted" w:sz="4" w:space="0" w:color="FFFFFF"/>
            </w:tcBorders>
          </w:tcPr>
          <w:p w:rsidR="00F710E5" w:rsidRPr="00385138" w:rsidRDefault="00331BF1" w:rsidP="00331BF1">
            <w:pPr>
              <w:spacing w:line="240" w:lineRule="exact"/>
              <w:ind w:firstLineChars="100" w:firstLine="180"/>
              <w:rPr>
                <w:rFonts w:asciiTheme="minorEastAsia" w:hAnsiTheme="minorEastAsia"/>
                <w:sz w:val="18"/>
                <w:szCs w:val="18"/>
              </w:rPr>
            </w:pPr>
            <w:r w:rsidRPr="00331BF1">
              <w:rPr>
                <w:rFonts w:asciiTheme="minorEastAsia" w:hAnsiTheme="minorEastAsia" w:hint="eastAsia"/>
                <w:sz w:val="18"/>
                <w:szCs w:val="18"/>
              </w:rPr>
              <w:t>町の自然や人々，社会，公共施設などのようすや，自分たちの生活とのかかわりに気付くとともに，自分の町のよさに気付いている。</w:t>
            </w:r>
          </w:p>
        </w:tc>
      </w:tr>
    </w:tbl>
    <w:p w:rsidR="00836183" w:rsidRPr="00F710E5" w:rsidRDefault="00836183">
      <w:pPr>
        <w:rPr>
          <w:rFonts w:asciiTheme="minorEastAsia" w:hAnsiTheme="minorEastAsia"/>
          <w:sz w:val="22"/>
        </w:rPr>
        <w:sectPr w:rsidR="00836183" w:rsidRPr="00F710E5" w:rsidSect="007D47B6">
          <w:pgSz w:w="20639" w:h="14572" w:orient="landscape" w:code="12"/>
          <w:pgMar w:top="720" w:right="1077" w:bottom="720" w:left="1077" w:header="851" w:footer="992" w:gutter="0"/>
          <w:cols w:num="2" w:space="1051"/>
          <w:docGrid w:type="lines" w:linePitch="360"/>
        </w:sectPr>
      </w:pPr>
    </w:p>
    <w:p w:rsidR="0016142A" w:rsidRDefault="0016142A">
      <w:pPr>
        <w:rPr>
          <w:rFonts w:asciiTheme="minorEastAsia" w:hAnsiTheme="minorEastAsia"/>
          <w:sz w:val="22"/>
        </w:rPr>
      </w:pPr>
    </w:p>
    <w:tbl>
      <w:tblPr>
        <w:tblStyle w:val="a7"/>
        <w:tblW w:w="0" w:type="auto"/>
        <w:tblInd w:w="137" w:type="dxa"/>
        <w:tblLook w:val="04A0" w:firstRow="1" w:lastRow="0" w:firstColumn="1" w:lastColumn="0" w:noHBand="0" w:noVBand="1"/>
      </w:tblPr>
      <w:tblGrid>
        <w:gridCol w:w="4588"/>
        <w:gridCol w:w="4338"/>
        <w:gridCol w:w="846"/>
        <w:gridCol w:w="4265"/>
        <w:gridCol w:w="4527"/>
      </w:tblGrid>
      <w:tr w:rsidR="00836183" w:rsidTr="0003392A">
        <w:tc>
          <w:tcPr>
            <w:tcW w:w="4588" w:type="dxa"/>
            <w:vMerge w:val="restart"/>
            <w:vAlign w:val="center"/>
          </w:tcPr>
          <w:p w:rsidR="00836183" w:rsidRPr="00836183" w:rsidRDefault="00836183" w:rsidP="00836183">
            <w:pPr>
              <w:jc w:val="center"/>
              <w:rPr>
                <w:rFonts w:asciiTheme="majorEastAsia" w:eastAsiaTheme="majorEastAsia" w:hAnsiTheme="majorEastAsia"/>
                <w:sz w:val="28"/>
                <w:szCs w:val="28"/>
              </w:rPr>
            </w:pPr>
            <w:r w:rsidRPr="00836183">
              <w:rPr>
                <w:rFonts w:asciiTheme="majorEastAsia" w:eastAsiaTheme="majorEastAsia" w:hAnsiTheme="majorEastAsia" w:hint="eastAsia"/>
                <w:sz w:val="28"/>
                <w:szCs w:val="28"/>
              </w:rPr>
              <w:t>小単元の目標</w:t>
            </w:r>
          </w:p>
        </w:tc>
        <w:tc>
          <w:tcPr>
            <w:tcW w:w="13976" w:type="dxa"/>
            <w:gridSpan w:val="4"/>
            <w:vAlign w:val="center"/>
          </w:tcPr>
          <w:p w:rsidR="00836183" w:rsidRPr="00836183" w:rsidRDefault="00130618" w:rsidP="00836183">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評価規準</w:t>
            </w:r>
          </w:p>
        </w:tc>
      </w:tr>
      <w:tr w:rsidR="00F129AE" w:rsidTr="007D4527">
        <w:tc>
          <w:tcPr>
            <w:tcW w:w="4588" w:type="dxa"/>
            <w:vMerge/>
            <w:vAlign w:val="center"/>
          </w:tcPr>
          <w:p w:rsidR="00F129AE" w:rsidRDefault="00F129AE" w:rsidP="00836183">
            <w:pPr>
              <w:jc w:val="center"/>
              <w:rPr>
                <w:rFonts w:asciiTheme="minorEastAsia" w:hAnsiTheme="minorEastAsia"/>
                <w:sz w:val="22"/>
              </w:rPr>
            </w:pPr>
          </w:p>
        </w:tc>
        <w:tc>
          <w:tcPr>
            <w:tcW w:w="4338" w:type="dxa"/>
            <w:tcBorders>
              <w:right w:val="nil"/>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生活への関心・意欲・態度</w:t>
            </w:r>
          </w:p>
        </w:tc>
        <w:tc>
          <w:tcPr>
            <w:tcW w:w="846" w:type="dxa"/>
            <w:tcBorders>
              <w:left w:val="nil"/>
            </w:tcBorders>
            <w:shd w:val="clear" w:color="auto" w:fill="E7E6E6" w:themeFill="background2"/>
            <w:vAlign w:val="center"/>
          </w:tcPr>
          <w:p w:rsidR="00F129AE" w:rsidRPr="002F4E16" w:rsidRDefault="00F129AE" w:rsidP="00F129AE">
            <w:pPr>
              <w:jc w:val="center"/>
              <w:rPr>
                <w:rFonts w:asciiTheme="majorEastAsia" w:eastAsiaTheme="majorEastAsia" w:hAnsiTheme="majorEastAsia"/>
                <w:sz w:val="22"/>
              </w:rPr>
            </w:pPr>
          </w:p>
        </w:tc>
        <w:tc>
          <w:tcPr>
            <w:tcW w:w="4265"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活動や体験についての思考・表現</w:t>
            </w:r>
          </w:p>
        </w:tc>
        <w:tc>
          <w:tcPr>
            <w:tcW w:w="4527"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身近な環境や自分についての気付き</w:t>
            </w:r>
          </w:p>
        </w:tc>
      </w:tr>
      <w:tr w:rsidR="00F129AE" w:rsidTr="00654DB0">
        <w:trPr>
          <w:trHeight w:val="215"/>
        </w:trPr>
        <w:tc>
          <w:tcPr>
            <w:tcW w:w="4588" w:type="dxa"/>
            <w:tcBorders>
              <w:bottom w:val="nil"/>
            </w:tcBorders>
            <w:shd w:val="clear" w:color="auto" w:fill="auto"/>
          </w:tcPr>
          <w:p w:rsidR="00212BD9" w:rsidRDefault="00212BD9" w:rsidP="0003392A">
            <w:pPr>
              <w:rPr>
                <w:rFonts w:ascii="HG丸ｺﾞｼｯｸM-PRO" w:eastAsia="HG丸ｺﾞｼｯｸM-PRO" w:hAnsiTheme="minorEastAsia"/>
                <w:b/>
                <w:sz w:val="22"/>
              </w:rPr>
            </w:pPr>
            <w:r w:rsidRPr="00212BD9">
              <w:rPr>
                <w:rFonts w:ascii="HG丸ｺﾞｼｯｸM-PRO" w:eastAsia="HG丸ｺﾞｼｯｸM-PRO" w:hAnsiTheme="minorEastAsia" w:hint="eastAsia"/>
                <w:b/>
                <w:sz w:val="22"/>
              </w:rPr>
              <w:t>町には</w:t>
            </w:r>
            <w:r>
              <w:rPr>
                <w:rFonts w:ascii="HG丸ｺﾞｼｯｸM-PRO" w:eastAsia="HG丸ｺﾞｼｯｸM-PRO" w:hAnsiTheme="minorEastAsia" w:hint="eastAsia"/>
                <w:b/>
                <w:sz w:val="22"/>
              </w:rPr>
              <w:t xml:space="preserve"> </w:t>
            </w:r>
            <w:r w:rsidRPr="00212BD9">
              <w:rPr>
                <w:rFonts w:ascii="HG丸ｺﾞｼｯｸM-PRO" w:eastAsia="HG丸ｺﾞｼｯｸM-PRO" w:hAnsiTheme="minorEastAsia" w:hint="eastAsia"/>
                <w:b/>
                <w:sz w:val="22"/>
              </w:rPr>
              <w:t>どんな</w:t>
            </w:r>
            <w:r w:rsidR="004E6BBD">
              <w:rPr>
                <w:rFonts w:ascii="HG丸ｺﾞｼｯｸM-PRO" w:eastAsia="HG丸ｺﾞｼｯｸM-PRO" w:hAnsiTheme="minorEastAsia" w:hint="eastAsia"/>
                <w:b/>
                <w:sz w:val="22"/>
              </w:rPr>
              <w:t xml:space="preserve"> </w:t>
            </w:r>
            <w:r w:rsidRPr="00212BD9">
              <w:rPr>
                <w:rFonts w:ascii="HG丸ｺﾞｼｯｸM-PRO" w:eastAsia="HG丸ｺﾞｼｯｸM-PRO" w:hAnsiTheme="minorEastAsia" w:hint="eastAsia"/>
                <w:b/>
                <w:sz w:val="22"/>
              </w:rPr>
              <w:t>ところが</w:t>
            </w:r>
            <w:r>
              <w:rPr>
                <w:rFonts w:ascii="HG丸ｺﾞｼｯｸM-PRO" w:eastAsia="HG丸ｺﾞｼｯｸM-PRO" w:hAnsiTheme="minorEastAsia" w:hint="eastAsia"/>
                <w:b/>
                <w:sz w:val="22"/>
              </w:rPr>
              <w:t xml:space="preserve"> </w:t>
            </w:r>
            <w:r w:rsidRPr="00212BD9">
              <w:rPr>
                <w:rFonts w:ascii="HG丸ｺﾞｼｯｸM-PRO" w:eastAsia="HG丸ｺﾞｼｯｸM-PRO" w:hAnsiTheme="minorEastAsia" w:hint="eastAsia"/>
                <w:b/>
                <w:sz w:val="22"/>
              </w:rPr>
              <w:t>あるのかな</w:t>
            </w:r>
          </w:p>
          <w:p w:rsidR="00F129AE" w:rsidRPr="00220C7B" w:rsidRDefault="00F129AE" w:rsidP="0003392A">
            <w:pPr>
              <w:rPr>
                <w:rFonts w:ascii="HG丸ｺﾞｼｯｸM-PRO" w:eastAsia="HG丸ｺﾞｼｯｸM-PRO" w:hAnsiTheme="minorEastAsia"/>
                <w:sz w:val="22"/>
              </w:rPr>
            </w:pPr>
            <w:r w:rsidRPr="002F4E16">
              <w:rPr>
                <w:rFonts w:ascii="HG丸ｺﾞｼｯｸM-PRO" w:eastAsia="HG丸ｺﾞｼｯｸM-PRO" w:hAnsiTheme="minorEastAsia" w:hint="eastAsia"/>
                <w:sz w:val="22"/>
              </w:rPr>
              <w:t>（</w:t>
            </w:r>
            <w:r w:rsidR="00212BD9">
              <w:rPr>
                <w:rFonts w:ascii="HG丸ｺﾞｼｯｸM-PRO" w:eastAsia="HG丸ｺﾞｼｯｸM-PRO" w:hAnsiTheme="minorEastAsia" w:hint="eastAsia"/>
                <w:sz w:val="22"/>
              </w:rPr>
              <w:t>1</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212BD9" w:rsidP="007D47B6">
            <w:pPr>
              <w:spacing w:line="240" w:lineRule="exact"/>
              <w:rPr>
                <w:rFonts w:asciiTheme="minorEastAsia" w:hAnsiTheme="minorEastAsia"/>
                <w:sz w:val="20"/>
                <w:szCs w:val="20"/>
              </w:rPr>
            </w:pPr>
            <w:r w:rsidRPr="00212BD9">
              <w:rPr>
                <w:rFonts w:asciiTheme="minorEastAsia" w:hAnsiTheme="minorEastAsia" w:hint="eastAsia"/>
                <w:sz w:val="20"/>
                <w:szCs w:val="20"/>
              </w:rPr>
              <w:t>自分が住んでいる町の秘密を話したり</w:t>
            </w:r>
            <w:r w:rsidR="00255486">
              <w:rPr>
                <w:rFonts w:asciiTheme="minorEastAsia" w:hAnsiTheme="minorEastAsia" w:hint="eastAsia"/>
                <w:sz w:val="20"/>
                <w:szCs w:val="20"/>
              </w:rPr>
              <w:t>，</w:t>
            </w:r>
            <w:r w:rsidRPr="00212BD9">
              <w:rPr>
                <w:rFonts w:asciiTheme="minorEastAsia" w:hAnsiTheme="minorEastAsia" w:hint="eastAsia"/>
                <w:sz w:val="20"/>
                <w:szCs w:val="20"/>
              </w:rPr>
              <w:t>友達の話を聞いたりして</w:t>
            </w:r>
            <w:r w:rsidR="00255486">
              <w:rPr>
                <w:rFonts w:asciiTheme="minorEastAsia" w:hAnsiTheme="minorEastAsia" w:hint="eastAsia"/>
                <w:sz w:val="20"/>
                <w:szCs w:val="20"/>
              </w:rPr>
              <w:t>，</w:t>
            </w:r>
            <w:r w:rsidR="00FC3A76">
              <w:rPr>
                <w:rFonts w:asciiTheme="minorEastAsia" w:hAnsiTheme="minorEastAsia" w:hint="eastAsia"/>
                <w:sz w:val="20"/>
                <w:szCs w:val="20"/>
              </w:rPr>
              <w:t>町探検</w:t>
            </w:r>
            <w:r w:rsidRPr="00212BD9">
              <w:rPr>
                <w:rFonts w:asciiTheme="minorEastAsia" w:hAnsiTheme="minorEastAsia" w:hint="eastAsia"/>
                <w:sz w:val="20"/>
                <w:szCs w:val="20"/>
              </w:rPr>
              <w:t>を楽しみにしている。（発言・対話・行動）</w:t>
            </w:r>
          </w:p>
        </w:tc>
        <w:tc>
          <w:tcPr>
            <w:tcW w:w="846" w:type="dxa"/>
            <w:vMerge w:val="restart"/>
            <w:tcBorders>
              <w:left w:val="nil"/>
            </w:tcBorders>
          </w:tcPr>
          <w:p w:rsidR="00F129AE" w:rsidRPr="007D47B6" w:rsidRDefault="00F129AE">
            <w:pPr>
              <w:rPr>
                <w:rFonts w:asciiTheme="minorEastAsia" w:hAnsiTheme="minorEastAsia"/>
                <w:sz w:val="20"/>
                <w:szCs w:val="20"/>
              </w:rPr>
            </w:pPr>
          </w:p>
        </w:tc>
        <w:tc>
          <w:tcPr>
            <w:tcW w:w="4265" w:type="dxa"/>
            <w:vMerge w:val="restart"/>
          </w:tcPr>
          <w:p w:rsidR="00F129AE" w:rsidRPr="007D47B6" w:rsidRDefault="00212BD9" w:rsidP="007D47B6">
            <w:pPr>
              <w:spacing w:line="240" w:lineRule="exact"/>
              <w:rPr>
                <w:rFonts w:asciiTheme="minorEastAsia" w:hAnsiTheme="minorEastAsia"/>
                <w:sz w:val="20"/>
                <w:szCs w:val="20"/>
              </w:rPr>
            </w:pPr>
            <w:r w:rsidRPr="00212BD9">
              <w:rPr>
                <w:rFonts w:asciiTheme="minorEastAsia" w:hAnsiTheme="minorEastAsia" w:hint="eastAsia"/>
                <w:sz w:val="20"/>
                <w:szCs w:val="20"/>
              </w:rPr>
              <w:t>町にはどんなところがあり</w:t>
            </w:r>
            <w:r w:rsidR="00255486">
              <w:rPr>
                <w:rFonts w:asciiTheme="minorEastAsia" w:hAnsiTheme="minorEastAsia" w:hint="eastAsia"/>
                <w:sz w:val="20"/>
                <w:szCs w:val="20"/>
              </w:rPr>
              <w:t>，</w:t>
            </w:r>
            <w:r w:rsidRPr="00212BD9">
              <w:rPr>
                <w:rFonts w:asciiTheme="minorEastAsia" w:hAnsiTheme="minorEastAsia" w:hint="eastAsia"/>
                <w:sz w:val="20"/>
                <w:szCs w:val="20"/>
              </w:rPr>
              <w:t>どんな人がいるのか考えることができる。（発言・対話・行動）</w:t>
            </w:r>
          </w:p>
        </w:tc>
        <w:tc>
          <w:tcPr>
            <w:tcW w:w="4527" w:type="dxa"/>
            <w:vMerge w:val="restart"/>
          </w:tcPr>
          <w:p w:rsidR="00F129AE" w:rsidRPr="007D47B6" w:rsidRDefault="00212BD9" w:rsidP="007D47B6">
            <w:pPr>
              <w:spacing w:line="240" w:lineRule="exact"/>
              <w:rPr>
                <w:rFonts w:asciiTheme="minorEastAsia" w:hAnsiTheme="minorEastAsia"/>
                <w:sz w:val="20"/>
                <w:szCs w:val="20"/>
              </w:rPr>
            </w:pPr>
            <w:r w:rsidRPr="00212BD9">
              <w:rPr>
                <w:rFonts w:asciiTheme="minorEastAsia" w:hAnsiTheme="minorEastAsia" w:hint="eastAsia"/>
                <w:sz w:val="20"/>
                <w:szCs w:val="20"/>
              </w:rPr>
              <w:t>自分が住んでいる町について</w:t>
            </w:r>
            <w:r w:rsidR="00255486">
              <w:rPr>
                <w:rFonts w:asciiTheme="minorEastAsia" w:hAnsiTheme="minorEastAsia" w:hint="eastAsia"/>
                <w:sz w:val="20"/>
                <w:szCs w:val="20"/>
              </w:rPr>
              <w:t>，</w:t>
            </w:r>
            <w:r w:rsidR="00D85A07">
              <w:rPr>
                <w:rFonts w:asciiTheme="minorEastAsia" w:hAnsiTheme="minorEastAsia" w:hint="eastAsia"/>
                <w:sz w:val="20"/>
                <w:szCs w:val="20"/>
              </w:rPr>
              <w:t>自分が知っていることはそのなか</w:t>
            </w:r>
            <w:r w:rsidRPr="00212BD9">
              <w:rPr>
                <w:rFonts w:asciiTheme="minorEastAsia" w:hAnsiTheme="minorEastAsia" w:hint="eastAsia"/>
                <w:sz w:val="20"/>
                <w:szCs w:val="20"/>
              </w:rPr>
              <w:t>の一部分だけであることに気付くことができる。（発言・対話・行動）</w:t>
            </w:r>
          </w:p>
        </w:tc>
      </w:tr>
      <w:tr w:rsidR="00F129AE" w:rsidTr="005B2AF2">
        <w:trPr>
          <w:trHeight w:val="868"/>
        </w:trPr>
        <w:tc>
          <w:tcPr>
            <w:tcW w:w="4588" w:type="dxa"/>
            <w:tcBorders>
              <w:top w:val="nil"/>
            </w:tcBorders>
            <w:shd w:val="clear" w:color="auto" w:fill="auto"/>
          </w:tcPr>
          <w:p w:rsidR="00F129AE" w:rsidRPr="005B2AF2" w:rsidRDefault="007D47B6" w:rsidP="005B2AF2">
            <w:pPr>
              <w:spacing w:line="240" w:lineRule="exact"/>
              <w:ind w:left="180" w:hangingChars="100" w:hanging="180"/>
              <w:rPr>
                <w:rFonts w:ascii="HG丸ｺﾞｼｯｸM-PRO" w:eastAsia="HG丸ｺﾞｼｯｸM-PRO" w:hAnsiTheme="minorEastAsia"/>
                <w:sz w:val="18"/>
                <w:szCs w:val="18"/>
              </w:rPr>
            </w:pPr>
            <w:r w:rsidRPr="005B2AF2">
              <w:rPr>
                <w:rFonts w:ascii="HG丸ｺﾞｼｯｸM-PRO" w:eastAsia="HG丸ｺﾞｼｯｸM-PRO" w:hAnsiTheme="minorEastAsia" w:hint="eastAsia"/>
                <w:sz w:val="18"/>
                <w:szCs w:val="18"/>
              </w:rPr>
              <w:t>・</w:t>
            </w:r>
            <w:r w:rsidR="00212BD9" w:rsidRPr="005B2AF2">
              <w:rPr>
                <w:rFonts w:ascii="HG丸ｺﾞｼｯｸM-PRO" w:eastAsia="HG丸ｺﾞｼｯｸM-PRO" w:hAnsiTheme="minorEastAsia" w:hint="eastAsia"/>
                <w:sz w:val="18"/>
                <w:szCs w:val="18"/>
              </w:rPr>
              <w:t>自分の知っている町のことを紹介しながら</w:t>
            </w:r>
            <w:r w:rsidR="00255486">
              <w:rPr>
                <w:rFonts w:ascii="HG丸ｺﾞｼｯｸM-PRO" w:eastAsia="HG丸ｺﾞｼｯｸM-PRO" w:hAnsiTheme="minorEastAsia" w:hint="eastAsia"/>
                <w:sz w:val="18"/>
                <w:szCs w:val="18"/>
              </w:rPr>
              <w:t>，</w:t>
            </w:r>
            <w:r w:rsidR="00FC3A76">
              <w:rPr>
                <w:rFonts w:ascii="HG丸ｺﾞｼｯｸM-PRO" w:eastAsia="HG丸ｺﾞｼｯｸM-PRO" w:hAnsiTheme="minorEastAsia" w:hint="eastAsia"/>
                <w:sz w:val="18"/>
                <w:szCs w:val="18"/>
              </w:rPr>
              <w:t>これから行う町探検</w:t>
            </w:r>
            <w:r w:rsidR="00212BD9" w:rsidRPr="005B2AF2">
              <w:rPr>
                <w:rFonts w:ascii="HG丸ｺﾞｼｯｸM-PRO" w:eastAsia="HG丸ｺﾞｼｯｸM-PRO" w:hAnsiTheme="minorEastAsia" w:hint="eastAsia"/>
                <w:sz w:val="18"/>
                <w:szCs w:val="18"/>
              </w:rPr>
              <w:t>への意欲を持つことができる。</w:t>
            </w: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F129AE" w:rsidTr="00654DB0">
        <w:trPr>
          <w:trHeight w:val="194"/>
        </w:trPr>
        <w:tc>
          <w:tcPr>
            <w:tcW w:w="4588" w:type="dxa"/>
            <w:tcBorders>
              <w:bottom w:val="nil"/>
            </w:tcBorders>
            <w:shd w:val="clear" w:color="auto" w:fill="auto"/>
          </w:tcPr>
          <w:p w:rsidR="00212BD9" w:rsidRDefault="00212BD9" w:rsidP="0003392A">
            <w:pPr>
              <w:rPr>
                <w:rFonts w:ascii="HG丸ｺﾞｼｯｸM-PRO" w:eastAsia="HG丸ｺﾞｼｯｸM-PRO" w:hAnsiTheme="minorEastAsia"/>
                <w:b/>
                <w:sz w:val="22"/>
              </w:rPr>
            </w:pPr>
            <w:r w:rsidRPr="00212BD9">
              <w:rPr>
                <w:rFonts w:ascii="HG丸ｺﾞｼｯｸM-PRO" w:eastAsia="HG丸ｺﾞｼｯｸM-PRO" w:hAnsiTheme="minorEastAsia" w:hint="eastAsia"/>
                <w:b/>
                <w:sz w:val="22"/>
              </w:rPr>
              <w:t>町たんけんの</w:t>
            </w:r>
            <w:r>
              <w:rPr>
                <w:rFonts w:ascii="HG丸ｺﾞｼｯｸM-PRO" w:eastAsia="HG丸ｺﾞｼｯｸM-PRO" w:hAnsiTheme="minorEastAsia" w:hint="eastAsia"/>
                <w:b/>
                <w:sz w:val="22"/>
              </w:rPr>
              <w:t xml:space="preserve"> </w:t>
            </w:r>
            <w:r w:rsidRPr="00212BD9">
              <w:rPr>
                <w:rFonts w:ascii="HG丸ｺﾞｼｯｸM-PRO" w:eastAsia="HG丸ｺﾞｼｯｸM-PRO" w:hAnsiTheme="minorEastAsia" w:hint="eastAsia"/>
                <w:b/>
                <w:sz w:val="22"/>
              </w:rPr>
              <w:t>じゅんびを</w:t>
            </w:r>
            <w:r>
              <w:rPr>
                <w:rFonts w:ascii="HG丸ｺﾞｼｯｸM-PRO" w:eastAsia="HG丸ｺﾞｼｯｸM-PRO" w:hAnsiTheme="minorEastAsia" w:hint="eastAsia"/>
                <w:b/>
                <w:sz w:val="22"/>
              </w:rPr>
              <w:t xml:space="preserve"> </w:t>
            </w:r>
            <w:r w:rsidRPr="00212BD9">
              <w:rPr>
                <w:rFonts w:ascii="HG丸ｺﾞｼｯｸM-PRO" w:eastAsia="HG丸ｺﾞｼｯｸM-PRO" w:hAnsiTheme="minorEastAsia" w:hint="eastAsia"/>
                <w:b/>
                <w:sz w:val="22"/>
              </w:rPr>
              <w:t>しよう</w:t>
            </w:r>
          </w:p>
          <w:p w:rsidR="00F129AE" w:rsidRDefault="00F129AE" w:rsidP="00212BD9">
            <w:pPr>
              <w:rPr>
                <w:rFonts w:asciiTheme="minorEastAsia" w:hAnsiTheme="minorEastAsia"/>
                <w:sz w:val="22"/>
              </w:rPr>
            </w:pPr>
            <w:r w:rsidRPr="002F4E16">
              <w:rPr>
                <w:rFonts w:ascii="HG丸ｺﾞｼｯｸM-PRO" w:eastAsia="HG丸ｺﾞｼｯｸM-PRO" w:hAnsiTheme="minorEastAsia" w:hint="eastAsia"/>
                <w:sz w:val="22"/>
              </w:rPr>
              <w:t>（</w:t>
            </w:r>
            <w:r w:rsidR="00212BD9">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FC3A76" w:rsidP="007D47B6">
            <w:pPr>
              <w:spacing w:line="240" w:lineRule="exact"/>
              <w:rPr>
                <w:rFonts w:asciiTheme="minorEastAsia" w:hAnsiTheme="minorEastAsia"/>
                <w:sz w:val="20"/>
                <w:szCs w:val="20"/>
              </w:rPr>
            </w:pPr>
            <w:r>
              <w:rPr>
                <w:rFonts w:asciiTheme="minorEastAsia" w:hAnsiTheme="minorEastAsia" w:hint="eastAsia"/>
                <w:sz w:val="20"/>
                <w:szCs w:val="20"/>
              </w:rPr>
              <w:t>町探検</w:t>
            </w:r>
            <w:r w:rsidR="00212BD9" w:rsidRPr="00212BD9">
              <w:rPr>
                <w:rFonts w:asciiTheme="minorEastAsia" w:hAnsiTheme="minorEastAsia" w:hint="eastAsia"/>
                <w:sz w:val="20"/>
                <w:szCs w:val="20"/>
              </w:rPr>
              <w:t>で必要なルールやマナーなどを知り</w:t>
            </w:r>
            <w:r w:rsidR="00255486">
              <w:rPr>
                <w:rFonts w:asciiTheme="minorEastAsia" w:hAnsiTheme="minorEastAsia" w:hint="eastAsia"/>
                <w:sz w:val="20"/>
                <w:szCs w:val="20"/>
              </w:rPr>
              <w:t>，</w:t>
            </w:r>
            <w:r>
              <w:rPr>
                <w:rFonts w:asciiTheme="minorEastAsia" w:hAnsiTheme="minorEastAsia" w:hint="eastAsia"/>
                <w:sz w:val="20"/>
                <w:szCs w:val="20"/>
              </w:rPr>
              <w:t>安全で楽しく町探検</w:t>
            </w:r>
            <w:r w:rsidR="00212BD9" w:rsidRPr="00212BD9">
              <w:rPr>
                <w:rFonts w:asciiTheme="minorEastAsia" w:hAnsiTheme="minorEastAsia" w:hint="eastAsia"/>
                <w:sz w:val="20"/>
                <w:szCs w:val="20"/>
              </w:rPr>
              <w:t>が行えるように進んで準備をしている。（発言・対話・行動・カード）</w:t>
            </w:r>
          </w:p>
        </w:tc>
        <w:tc>
          <w:tcPr>
            <w:tcW w:w="846" w:type="dxa"/>
            <w:vMerge w:val="restart"/>
            <w:tcBorders>
              <w:left w:val="nil"/>
            </w:tcBorders>
          </w:tcPr>
          <w:p w:rsidR="00F129AE" w:rsidRPr="007D47B6" w:rsidRDefault="00F129AE" w:rsidP="007D47B6">
            <w:pPr>
              <w:spacing w:line="240" w:lineRule="exact"/>
              <w:rPr>
                <w:rFonts w:asciiTheme="minorEastAsia" w:hAnsiTheme="minorEastAsia"/>
                <w:sz w:val="20"/>
                <w:szCs w:val="20"/>
              </w:rPr>
            </w:pPr>
          </w:p>
        </w:tc>
        <w:tc>
          <w:tcPr>
            <w:tcW w:w="4265" w:type="dxa"/>
            <w:vMerge w:val="restart"/>
          </w:tcPr>
          <w:p w:rsidR="00F129AE" w:rsidRPr="007D47B6" w:rsidRDefault="00212BD9" w:rsidP="007D47B6">
            <w:pPr>
              <w:spacing w:line="240" w:lineRule="exact"/>
              <w:rPr>
                <w:rFonts w:asciiTheme="minorEastAsia" w:hAnsiTheme="minorEastAsia"/>
                <w:sz w:val="20"/>
                <w:szCs w:val="20"/>
              </w:rPr>
            </w:pPr>
            <w:r w:rsidRPr="00212BD9">
              <w:rPr>
                <w:rFonts w:asciiTheme="minorEastAsia" w:hAnsiTheme="minorEastAsia" w:hint="eastAsia"/>
                <w:sz w:val="20"/>
                <w:szCs w:val="20"/>
              </w:rPr>
              <w:t>探検に必要なものを考えて</w:t>
            </w:r>
            <w:r w:rsidR="00255486">
              <w:rPr>
                <w:rFonts w:asciiTheme="minorEastAsia" w:hAnsiTheme="minorEastAsia" w:hint="eastAsia"/>
                <w:sz w:val="20"/>
                <w:szCs w:val="20"/>
              </w:rPr>
              <w:t>，</w:t>
            </w:r>
            <w:r w:rsidRPr="00212BD9">
              <w:rPr>
                <w:rFonts w:asciiTheme="minorEastAsia" w:hAnsiTheme="minorEastAsia" w:hint="eastAsia"/>
                <w:sz w:val="20"/>
                <w:szCs w:val="20"/>
              </w:rPr>
              <w:t>計画や準備をしたり</w:t>
            </w:r>
            <w:r w:rsidR="00255486">
              <w:rPr>
                <w:rFonts w:asciiTheme="minorEastAsia" w:hAnsiTheme="minorEastAsia" w:hint="eastAsia"/>
                <w:sz w:val="20"/>
                <w:szCs w:val="20"/>
              </w:rPr>
              <w:t>，</w:t>
            </w:r>
            <w:r w:rsidRPr="00212BD9">
              <w:rPr>
                <w:rFonts w:asciiTheme="minorEastAsia" w:hAnsiTheme="minorEastAsia" w:hint="eastAsia"/>
                <w:sz w:val="20"/>
                <w:szCs w:val="20"/>
              </w:rPr>
              <w:t>探検の約束などを考えたりすることができる。（発言・対話・行動・カード）</w:t>
            </w:r>
          </w:p>
        </w:tc>
        <w:tc>
          <w:tcPr>
            <w:tcW w:w="4527" w:type="dxa"/>
            <w:vMerge w:val="restart"/>
          </w:tcPr>
          <w:p w:rsidR="00F129AE" w:rsidRPr="007D47B6" w:rsidRDefault="00FC3A76" w:rsidP="00130618">
            <w:pPr>
              <w:spacing w:line="240" w:lineRule="exact"/>
              <w:rPr>
                <w:rFonts w:asciiTheme="minorEastAsia" w:hAnsiTheme="minorEastAsia"/>
                <w:sz w:val="20"/>
                <w:szCs w:val="20"/>
              </w:rPr>
            </w:pPr>
            <w:r>
              <w:rPr>
                <w:rFonts w:asciiTheme="minorEastAsia" w:hAnsiTheme="minorEastAsia" w:hint="eastAsia"/>
                <w:sz w:val="20"/>
                <w:szCs w:val="20"/>
              </w:rPr>
              <w:t>町探検</w:t>
            </w:r>
            <w:r w:rsidR="00130618">
              <w:rPr>
                <w:rFonts w:asciiTheme="minorEastAsia" w:hAnsiTheme="minorEastAsia" w:hint="eastAsia"/>
                <w:sz w:val="20"/>
                <w:szCs w:val="20"/>
              </w:rPr>
              <w:t>に必要なものや約束(</w:t>
            </w:r>
            <w:r w:rsidR="00212BD9" w:rsidRPr="00212BD9">
              <w:rPr>
                <w:rFonts w:asciiTheme="minorEastAsia" w:hAnsiTheme="minorEastAsia" w:hint="eastAsia"/>
                <w:sz w:val="20"/>
                <w:szCs w:val="20"/>
              </w:rPr>
              <w:t>ルールやマナー</w:t>
            </w:r>
            <w:r w:rsidR="00255486">
              <w:rPr>
                <w:rFonts w:asciiTheme="minorEastAsia" w:hAnsiTheme="minorEastAsia" w:hint="eastAsia"/>
                <w:sz w:val="20"/>
                <w:szCs w:val="20"/>
              </w:rPr>
              <w:t>，</w:t>
            </w:r>
            <w:r w:rsidR="00212BD9" w:rsidRPr="00212BD9">
              <w:rPr>
                <w:rFonts w:asciiTheme="minorEastAsia" w:hAnsiTheme="minorEastAsia" w:hint="eastAsia"/>
                <w:sz w:val="20"/>
                <w:szCs w:val="20"/>
              </w:rPr>
              <w:t>言葉遣い</w:t>
            </w:r>
            <w:r w:rsidR="00130618">
              <w:rPr>
                <w:rFonts w:asciiTheme="minorEastAsia" w:hAnsiTheme="minorEastAsia" w:hint="eastAsia"/>
                <w:sz w:val="20"/>
                <w:szCs w:val="20"/>
              </w:rPr>
              <w:t>)</w:t>
            </w:r>
            <w:r w:rsidR="00212BD9" w:rsidRPr="00212BD9">
              <w:rPr>
                <w:rFonts w:asciiTheme="minorEastAsia" w:hAnsiTheme="minorEastAsia" w:hint="eastAsia"/>
                <w:sz w:val="20"/>
                <w:szCs w:val="20"/>
              </w:rPr>
              <w:t>の大切さに気付いている。（発言・対話・行動・カード）</w:t>
            </w:r>
          </w:p>
        </w:tc>
      </w:tr>
      <w:tr w:rsidR="00F129AE" w:rsidTr="00654DB0">
        <w:trPr>
          <w:trHeight w:val="891"/>
        </w:trPr>
        <w:tc>
          <w:tcPr>
            <w:tcW w:w="4588" w:type="dxa"/>
            <w:tcBorders>
              <w:top w:val="nil"/>
            </w:tcBorders>
            <w:shd w:val="clear" w:color="auto" w:fill="auto"/>
          </w:tcPr>
          <w:p w:rsidR="00F129AE" w:rsidRPr="005B2AF2" w:rsidRDefault="007D47B6" w:rsidP="005B2AF2">
            <w:pPr>
              <w:spacing w:line="240" w:lineRule="exact"/>
              <w:ind w:left="180" w:hangingChars="100" w:hanging="180"/>
              <w:rPr>
                <w:rFonts w:ascii="HG丸ｺﾞｼｯｸM-PRO" w:eastAsia="HG丸ｺﾞｼｯｸM-PRO" w:hAnsiTheme="minorEastAsia"/>
                <w:sz w:val="18"/>
                <w:szCs w:val="18"/>
              </w:rPr>
            </w:pPr>
            <w:r w:rsidRPr="005B2AF2">
              <w:rPr>
                <w:rFonts w:ascii="HG丸ｺﾞｼｯｸM-PRO" w:eastAsia="HG丸ｺﾞｼｯｸM-PRO" w:hAnsiTheme="minorEastAsia" w:hint="eastAsia"/>
                <w:sz w:val="18"/>
                <w:szCs w:val="18"/>
              </w:rPr>
              <w:t>・</w:t>
            </w:r>
            <w:r w:rsidR="00FC3A76">
              <w:rPr>
                <w:rFonts w:ascii="HG丸ｺﾞｼｯｸM-PRO" w:eastAsia="HG丸ｺﾞｼｯｸM-PRO" w:hAnsiTheme="minorEastAsia" w:hint="eastAsia"/>
                <w:sz w:val="18"/>
                <w:szCs w:val="18"/>
              </w:rPr>
              <w:t>グループごとに町探検</w:t>
            </w:r>
            <w:r w:rsidR="00212BD9" w:rsidRPr="005B2AF2">
              <w:rPr>
                <w:rFonts w:ascii="HG丸ｺﾞｼｯｸM-PRO" w:eastAsia="HG丸ｺﾞｼｯｸM-PRO" w:hAnsiTheme="minorEastAsia" w:hint="eastAsia"/>
                <w:sz w:val="18"/>
                <w:szCs w:val="18"/>
              </w:rPr>
              <w:t>の計画を立て</w:t>
            </w:r>
            <w:r w:rsidR="00255486">
              <w:rPr>
                <w:rFonts w:ascii="HG丸ｺﾞｼｯｸM-PRO" w:eastAsia="HG丸ｺﾞｼｯｸM-PRO" w:hAnsiTheme="minorEastAsia" w:hint="eastAsia"/>
                <w:sz w:val="18"/>
                <w:szCs w:val="18"/>
              </w:rPr>
              <w:t>，</w:t>
            </w:r>
            <w:r w:rsidR="00212BD9" w:rsidRPr="005B2AF2">
              <w:rPr>
                <w:rFonts w:ascii="HG丸ｺﾞｼｯｸM-PRO" w:eastAsia="HG丸ｺﾞｼｯｸM-PRO" w:hAnsiTheme="minorEastAsia" w:hint="eastAsia"/>
                <w:sz w:val="18"/>
                <w:szCs w:val="18"/>
              </w:rPr>
              <w:t>必要なものを準備することができる。</w:t>
            </w: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F129AE" w:rsidTr="00654DB0">
        <w:trPr>
          <w:trHeight w:val="215"/>
        </w:trPr>
        <w:tc>
          <w:tcPr>
            <w:tcW w:w="4588" w:type="dxa"/>
            <w:tcBorders>
              <w:bottom w:val="nil"/>
            </w:tcBorders>
            <w:shd w:val="clear" w:color="auto" w:fill="auto"/>
          </w:tcPr>
          <w:p w:rsidR="00212BD9" w:rsidRDefault="00212BD9" w:rsidP="00212BD9">
            <w:pPr>
              <w:rPr>
                <w:rFonts w:ascii="HG丸ｺﾞｼｯｸM-PRO" w:eastAsia="HG丸ｺﾞｼｯｸM-PRO" w:hAnsiTheme="minorEastAsia"/>
                <w:b/>
                <w:sz w:val="22"/>
              </w:rPr>
            </w:pPr>
            <w:r w:rsidRPr="00212BD9">
              <w:rPr>
                <w:rFonts w:ascii="HG丸ｺﾞｼｯｸM-PRO" w:eastAsia="HG丸ｺﾞｼｯｸM-PRO" w:hAnsiTheme="minorEastAsia" w:hint="eastAsia"/>
                <w:b/>
                <w:sz w:val="22"/>
              </w:rPr>
              <w:t>町たんけんに</w:t>
            </w:r>
            <w:r>
              <w:rPr>
                <w:rFonts w:ascii="HG丸ｺﾞｼｯｸM-PRO" w:eastAsia="HG丸ｺﾞｼｯｸM-PRO" w:hAnsiTheme="minorEastAsia" w:hint="eastAsia"/>
                <w:b/>
                <w:sz w:val="22"/>
              </w:rPr>
              <w:t xml:space="preserve"> </w:t>
            </w:r>
            <w:r w:rsidRPr="00212BD9">
              <w:rPr>
                <w:rFonts w:ascii="HG丸ｺﾞｼｯｸM-PRO" w:eastAsia="HG丸ｺﾞｼｯｸM-PRO" w:hAnsiTheme="minorEastAsia" w:hint="eastAsia"/>
                <w:b/>
                <w:sz w:val="22"/>
              </w:rPr>
              <w:t>行こう</w:t>
            </w:r>
          </w:p>
          <w:p w:rsidR="00F129AE" w:rsidRPr="002F4E16" w:rsidRDefault="00F129AE" w:rsidP="00212BD9">
            <w:pPr>
              <w:rPr>
                <w:rFonts w:asciiTheme="minorEastAsia" w:hAnsiTheme="minorEastAsia"/>
                <w:sz w:val="22"/>
              </w:rPr>
            </w:pPr>
            <w:r w:rsidRPr="002F4E16">
              <w:rPr>
                <w:rFonts w:ascii="HG丸ｺﾞｼｯｸM-PRO" w:eastAsia="HG丸ｺﾞｼｯｸM-PRO" w:hAnsiTheme="minorEastAsia" w:hint="eastAsia"/>
                <w:sz w:val="22"/>
              </w:rPr>
              <w:t>（</w:t>
            </w:r>
            <w:r w:rsidR="00212BD9">
              <w:rPr>
                <w:rFonts w:ascii="HG丸ｺﾞｼｯｸM-PRO" w:eastAsia="HG丸ｺﾞｼｯｸM-PRO" w:hAnsiTheme="minorEastAsia" w:hint="eastAsia"/>
                <w:sz w:val="22"/>
              </w:rPr>
              <w:t>3</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212BD9" w:rsidP="007D47B6">
            <w:pPr>
              <w:spacing w:line="240" w:lineRule="exact"/>
              <w:rPr>
                <w:rFonts w:asciiTheme="minorEastAsia" w:hAnsiTheme="minorEastAsia"/>
                <w:sz w:val="20"/>
                <w:szCs w:val="20"/>
              </w:rPr>
            </w:pPr>
            <w:r w:rsidRPr="00212BD9">
              <w:rPr>
                <w:rFonts w:asciiTheme="minorEastAsia" w:hAnsiTheme="minorEastAsia" w:hint="eastAsia"/>
                <w:sz w:val="20"/>
                <w:szCs w:val="20"/>
              </w:rPr>
              <w:t>自分の町に関心を持ち</w:t>
            </w:r>
            <w:r w:rsidR="00255486">
              <w:rPr>
                <w:rFonts w:asciiTheme="minorEastAsia" w:hAnsiTheme="minorEastAsia" w:hint="eastAsia"/>
                <w:sz w:val="20"/>
                <w:szCs w:val="20"/>
              </w:rPr>
              <w:t>，</w:t>
            </w:r>
            <w:r w:rsidRPr="00212BD9">
              <w:rPr>
                <w:rFonts w:asciiTheme="minorEastAsia" w:hAnsiTheme="minorEastAsia" w:hint="eastAsia"/>
                <w:sz w:val="20"/>
                <w:szCs w:val="20"/>
              </w:rPr>
              <w:t>安全に気をつけ</w:t>
            </w:r>
            <w:r w:rsidR="00255486">
              <w:rPr>
                <w:rFonts w:asciiTheme="minorEastAsia" w:hAnsiTheme="minorEastAsia" w:hint="eastAsia"/>
                <w:sz w:val="20"/>
                <w:szCs w:val="20"/>
              </w:rPr>
              <w:t>，</w:t>
            </w:r>
            <w:r w:rsidRPr="00212BD9">
              <w:rPr>
                <w:rFonts w:asciiTheme="minorEastAsia" w:hAnsiTheme="minorEastAsia" w:hint="eastAsia"/>
                <w:sz w:val="20"/>
                <w:szCs w:val="20"/>
              </w:rPr>
              <w:t>友達と協力して探検したり調べようとしている。（発言・対話・行動・自己評価・相互評価）</w:t>
            </w:r>
          </w:p>
        </w:tc>
        <w:tc>
          <w:tcPr>
            <w:tcW w:w="846" w:type="dxa"/>
            <w:vMerge w:val="restart"/>
            <w:tcBorders>
              <w:left w:val="nil"/>
            </w:tcBorders>
          </w:tcPr>
          <w:p w:rsidR="00F129AE" w:rsidRPr="007D47B6" w:rsidRDefault="00F129AE">
            <w:pPr>
              <w:rPr>
                <w:rFonts w:asciiTheme="minorEastAsia" w:hAnsiTheme="minorEastAsia"/>
                <w:sz w:val="20"/>
                <w:szCs w:val="20"/>
              </w:rPr>
            </w:pPr>
          </w:p>
        </w:tc>
        <w:tc>
          <w:tcPr>
            <w:tcW w:w="4265" w:type="dxa"/>
            <w:vMerge w:val="restart"/>
          </w:tcPr>
          <w:p w:rsidR="00F129AE" w:rsidRPr="007D47B6" w:rsidRDefault="00212BD9" w:rsidP="007D47B6">
            <w:pPr>
              <w:spacing w:line="240" w:lineRule="exact"/>
              <w:rPr>
                <w:rFonts w:asciiTheme="minorEastAsia" w:hAnsiTheme="minorEastAsia"/>
                <w:sz w:val="20"/>
                <w:szCs w:val="20"/>
              </w:rPr>
            </w:pPr>
            <w:r w:rsidRPr="00212BD9">
              <w:rPr>
                <w:rFonts w:asciiTheme="minorEastAsia" w:hAnsiTheme="minorEastAsia" w:hint="eastAsia"/>
                <w:sz w:val="20"/>
                <w:szCs w:val="20"/>
              </w:rPr>
              <w:t>場所やもの</w:t>
            </w:r>
            <w:r w:rsidR="00255486">
              <w:rPr>
                <w:rFonts w:asciiTheme="minorEastAsia" w:hAnsiTheme="minorEastAsia" w:hint="eastAsia"/>
                <w:sz w:val="20"/>
                <w:szCs w:val="20"/>
              </w:rPr>
              <w:t>，</w:t>
            </w:r>
            <w:r w:rsidRPr="00212BD9">
              <w:rPr>
                <w:rFonts w:asciiTheme="minorEastAsia" w:hAnsiTheme="minorEastAsia" w:hint="eastAsia"/>
                <w:sz w:val="20"/>
                <w:szCs w:val="20"/>
              </w:rPr>
              <w:t>町で出会った人とのかかわり</w:t>
            </w:r>
            <w:r w:rsidR="00255486">
              <w:rPr>
                <w:rFonts w:asciiTheme="minorEastAsia" w:hAnsiTheme="minorEastAsia" w:hint="eastAsia"/>
                <w:sz w:val="20"/>
                <w:szCs w:val="20"/>
              </w:rPr>
              <w:t>，</w:t>
            </w:r>
            <w:r w:rsidRPr="00212BD9">
              <w:rPr>
                <w:rFonts w:asciiTheme="minorEastAsia" w:hAnsiTheme="minorEastAsia" w:hint="eastAsia"/>
                <w:sz w:val="20"/>
                <w:szCs w:val="20"/>
              </w:rPr>
              <w:t>見つけたことや気付いたことなどをカードに書き表すことができる。（発言・行動・カード）</w:t>
            </w:r>
          </w:p>
        </w:tc>
        <w:tc>
          <w:tcPr>
            <w:tcW w:w="4527" w:type="dxa"/>
            <w:vMerge w:val="restart"/>
          </w:tcPr>
          <w:p w:rsidR="00F129AE" w:rsidRPr="007D47B6" w:rsidRDefault="00212BD9" w:rsidP="007D47B6">
            <w:pPr>
              <w:spacing w:line="240" w:lineRule="exact"/>
              <w:rPr>
                <w:rFonts w:asciiTheme="minorEastAsia" w:hAnsiTheme="minorEastAsia"/>
                <w:sz w:val="20"/>
                <w:szCs w:val="20"/>
              </w:rPr>
            </w:pPr>
            <w:r w:rsidRPr="00212BD9">
              <w:rPr>
                <w:rFonts w:asciiTheme="minorEastAsia" w:hAnsiTheme="minorEastAsia" w:hint="eastAsia"/>
                <w:sz w:val="20"/>
                <w:szCs w:val="20"/>
              </w:rPr>
              <w:t>町の自然の様子や人々の生活の様子に気付いている。（発言・対話・行動・カード）</w:t>
            </w:r>
          </w:p>
        </w:tc>
      </w:tr>
      <w:tr w:rsidR="00F129AE" w:rsidTr="00654DB0">
        <w:trPr>
          <w:trHeight w:val="673"/>
        </w:trPr>
        <w:tc>
          <w:tcPr>
            <w:tcW w:w="4588" w:type="dxa"/>
            <w:tcBorders>
              <w:top w:val="nil"/>
            </w:tcBorders>
            <w:shd w:val="clear" w:color="auto" w:fill="auto"/>
          </w:tcPr>
          <w:p w:rsidR="00650B10" w:rsidRDefault="007D47B6" w:rsidP="005B2AF2">
            <w:pPr>
              <w:spacing w:line="240" w:lineRule="exact"/>
              <w:ind w:left="180" w:hangingChars="100" w:hanging="180"/>
              <w:rPr>
                <w:rFonts w:ascii="HG丸ｺﾞｼｯｸM-PRO" w:eastAsia="HG丸ｺﾞｼｯｸM-PRO" w:hAnsiTheme="minorEastAsia"/>
                <w:sz w:val="18"/>
                <w:szCs w:val="18"/>
              </w:rPr>
            </w:pPr>
            <w:r w:rsidRPr="005B2AF2">
              <w:rPr>
                <w:rFonts w:ascii="HG丸ｺﾞｼｯｸM-PRO" w:eastAsia="HG丸ｺﾞｼｯｸM-PRO" w:hAnsiTheme="minorEastAsia" w:hint="eastAsia"/>
                <w:sz w:val="18"/>
                <w:szCs w:val="18"/>
              </w:rPr>
              <w:t>・</w:t>
            </w:r>
            <w:r w:rsidR="00212BD9" w:rsidRPr="005B2AF2">
              <w:rPr>
                <w:rFonts w:ascii="HG丸ｺﾞｼｯｸM-PRO" w:eastAsia="HG丸ｺﾞｼｯｸM-PRO" w:hAnsiTheme="minorEastAsia" w:hint="eastAsia"/>
                <w:sz w:val="18"/>
                <w:szCs w:val="18"/>
              </w:rPr>
              <w:t>グループの探検計画にそって町に出かけ</w:t>
            </w:r>
            <w:r w:rsidR="00255486">
              <w:rPr>
                <w:rFonts w:ascii="HG丸ｺﾞｼｯｸM-PRO" w:eastAsia="HG丸ｺﾞｼｯｸM-PRO" w:hAnsiTheme="minorEastAsia" w:hint="eastAsia"/>
                <w:sz w:val="18"/>
                <w:szCs w:val="18"/>
              </w:rPr>
              <w:t>，</w:t>
            </w:r>
            <w:r w:rsidR="00212BD9" w:rsidRPr="005B2AF2">
              <w:rPr>
                <w:rFonts w:ascii="HG丸ｺﾞｼｯｸM-PRO" w:eastAsia="HG丸ｺﾞｼｯｸM-PRO" w:hAnsiTheme="minorEastAsia" w:hint="eastAsia"/>
                <w:sz w:val="18"/>
                <w:szCs w:val="18"/>
              </w:rPr>
              <w:t>人々と接したり</w:t>
            </w:r>
            <w:r w:rsidR="00255486">
              <w:rPr>
                <w:rFonts w:ascii="HG丸ｺﾞｼｯｸM-PRO" w:eastAsia="HG丸ｺﾞｼｯｸM-PRO" w:hAnsiTheme="minorEastAsia" w:hint="eastAsia"/>
                <w:sz w:val="18"/>
                <w:szCs w:val="18"/>
              </w:rPr>
              <w:t>，</w:t>
            </w:r>
            <w:r w:rsidR="00212BD9" w:rsidRPr="005B2AF2">
              <w:rPr>
                <w:rFonts w:ascii="HG丸ｺﾞｼｯｸM-PRO" w:eastAsia="HG丸ｺﾞｼｯｸM-PRO" w:hAnsiTheme="minorEastAsia" w:hint="eastAsia"/>
                <w:sz w:val="18"/>
                <w:szCs w:val="18"/>
              </w:rPr>
              <w:t>発見したりしながら協力して</w:t>
            </w:r>
            <w:r w:rsidR="00255486">
              <w:rPr>
                <w:rFonts w:ascii="HG丸ｺﾞｼｯｸM-PRO" w:eastAsia="HG丸ｺﾞｼｯｸM-PRO" w:hAnsiTheme="minorEastAsia" w:hint="eastAsia"/>
                <w:sz w:val="18"/>
                <w:szCs w:val="18"/>
              </w:rPr>
              <w:t>，</w:t>
            </w:r>
            <w:r w:rsidR="00FC3A76">
              <w:rPr>
                <w:rFonts w:ascii="HG丸ｺﾞｼｯｸM-PRO" w:eastAsia="HG丸ｺﾞｼｯｸM-PRO" w:hAnsiTheme="minorEastAsia" w:hint="eastAsia"/>
                <w:sz w:val="18"/>
                <w:szCs w:val="18"/>
              </w:rPr>
              <w:t>安全に町探検</w:t>
            </w:r>
            <w:r w:rsidR="00212BD9" w:rsidRPr="005B2AF2">
              <w:rPr>
                <w:rFonts w:ascii="HG丸ｺﾞｼｯｸM-PRO" w:eastAsia="HG丸ｺﾞｼｯｸM-PRO" w:hAnsiTheme="minorEastAsia" w:hint="eastAsia"/>
                <w:sz w:val="18"/>
                <w:szCs w:val="18"/>
              </w:rPr>
              <w:t>をすることができる。</w:t>
            </w:r>
          </w:p>
          <w:p w:rsidR="005B2AF2" w:rsidRPr="005B2AF2" w:rsidRDefault="005B2AF2" w:rsidP="005B2AF2">
            <w:pPr>
              <w:spacing w:line="240" w:lineRule="exact"/>
              <w:ind w:left="180" w:hangingChars="100" w:hanging="180"/>
              <w:rPr>
                <w:rFonts w:ascii="HG丸ｺﾞｼｯｸM-PRO" w:eastAsia="HG丸ｺﾞｼｯｸM-PRO" w:hAnsiTheme="minorEastAsia"/>
                <w:sz w:val="18"/>
                <w:szCs w:val="18"/>
              </w:rPr>
            </w:pP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212BD9" w:rsidTr="009B1072">
        <w:trPr>
          <w:trHeight w:val="215"/>
        </w:trPr>
        <w:tc>
          <w:tcPr>
            <w:tcW w:w="4588" w:type="dxa"/>
            <w:tcBorders>
              <w:bottom w:val="nil"/>
            </w:tcBorders>
            <w:shd w:val="clear" w:color="auto" w:fill="auto"/>
          </w:tcPr>
          <w:p w:rsidR="00212BD9" w:rsidRDefault="00212BD9" w:rsidP="009B1072">
            <w:pPr>
              <w:rPr>
                <w:rFonts w:ascii="HG丸ｺﾞｼｯｸM-PRO" w:eastAsia="HG丸ｺﾞｼｯｸM-PRO" w:hAnsiTheme="minorEastAsia"/>
                <w:b/>
                <w:sz w:val="22"/>
              </w:rPr>
            </w:pPr>
            <w:r w:rsidRPr="00212BD9">
              <w:rPr>
                <w:rFonts w:ascii="HG丸ｺﾞｼｯｸM-PRO" w:eastAsia="HG丸ｺﾞｼｯｸM-PRO" w:hAnsiTheme="minorEastAsia" w:hint="eastAsia"/>
                <w:b/>
                <w:sz w:val="22"/>
              </w:rPr>
              <w:t>町の</w:t>
            </w:r>
            <w:r>
              <w:rPr>
                <w:rFonts w:ascii="HG丸ｺﾞｼｯｸM-PRO" w:eastAsia="HG丸ｺﾞｼｯｸM-PRO" w:hAnsiTheme="minorEastAsia" w:hint="eastAsia"/>
                <w:b/>
                <w:sz w:val="22"/>
              </w:rPr>
              <w:t xml:space="preserve"> </w:t>
            </w:r>
            <w:r w:rsidRPr="00212BD9">
              <w:rPr>
                <w:rFonts w:ascii="HG丸ｺﾞｼｯｸM-PRO" w:eastAsia="HG丸ｺﾞｼｯｸM-PRO" w:hAnsiTheme="minorEastAsia" w:hint="eastAsia"/>
                <w:b/>
                <w:sz w:val="22"/>
              </w:rPr>
              <w:t>人に</w:t>
            </w:r>
            <w:r>
              <w:rPr>
                <w:rFonts w:ascii="HG丸ｺﾞｼｯｸM-PRO" w:eastAsia="HG丸ｺﾞｼｯｸM-PRO" w:hAnsiTheme="minorEastAsia" w:hint="eastAsia"/>
                <w:b/>
                <w:sz w:val="22"/>
              </w:rPr>
              <w:t xml:space="preserve"> </w:t>
            </w:r>
            <w:r w:rsidRPr="00212BD9">
              <w:rPr>
                <w:rFonts w:ascii="HG丸ｺﾞｼｯｸM-PRO" w:eastAsia="HG丸ｺﾞｼｯｸM-PRO" w:hAnsiTheme="minorEastAsia" w:hint="eastAsia"/>
                <w:b/>
                <w:sz w:val="22"/>
              </w:rPr>
              <w:t>インタビューを</w:t>
            </w:r>
            <w:r>
              <w:rPr>
                <w:rFonts w:ascii="HG丸ｺﾞｼｯｸM-PRO" w:eastAsia="HG丸ｺﾞｼｯｸM-PRO" w:hAnsiTheme="minorEastAsia" w:hint="eastAsia"/>
                <w:b/>
                <w:sz w:val="22"/>
              </w:rPr>
              <w:t xml:space="preserve"> </w:t>
            </w:r>
            <w:r w:rsidRPr="00212BD9">
              <w:rPr>
                <w:rFonts w:ascii="HG丸ｺﾞｼｯｸM-PRO" w:eastAsia="HG丸ｺﾞｼｯｸM-PRO" w:hAnsiTheme="minorEastAsia" w:hint="eastAsia"/>
                <w:b/>
                <w:sz w:val="22"/>
              </w:rPr>
              <w:t>しよう</w:t>
            </w:r>
          </w:p>
          <w:p w:rsidR="00212BD9" w:rsidRPr="00220C7B" w:rsidRDefault="00212BD9" w:rsidP="009B1072">
            <w:pPr>
              <w:rPr>
                <w:rFonts w:ascii="HG丸ｺﾞｼｯｸM-PRO" w:eastAsia="HG丸ｺﾞｼｯｸM-PRO" w:hAnsiTheme="minorEastAsia"/>
                <w:sz w:val="22"/>
              </w:rPr>
            </w:pPr>
            <w:r w:rsidRPr="002F4E16">
              <w:rPr>
                <w:rFonts w:ascii="HG丸ｺﾞｼｯｸM-PRO" w:eastAsia="HG丸ｺﾞｼｯｸM-PRO" w:hAnsiTheme="minorEastAsia" w:hint="eastAsia"/>
                <w:sz w:val="22"/>
              </w:rPr>
              <w:t>（</w:t>
            </w:r>
            <w:r>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212BD9" w:rsidRPr="007D47B6" w:rsidRDefault="00212BD9" w:rsidP="009B1072">
            <w:pPr>
              <w:spacing w:line="240" w:lineRule="exact"/>
              <w:rPr>
                <w:rFonts w:asciiTheme="minorEastAsia" w:hAnsiTheme="minorEastAsia"/>
                <w:sz w:val="20"/>
                <w:szCs w:val="20"/>
              </w:rPr>
            </w:pPr>
            <w:r w:rsidRPr="00212BD9">
              <w:rPr>
                <w:rFonts w:asciiTheme="minorEastAsia" w:hAnsiTheme="minorEastAsia" w:hint="eastAsia"/>
                <w:sz w:val="20"/>
                <w:szCs w:val="20"/>
              </w:rPr>
              <w:t>公共物や公共施設のルールやマナーを守り</w:t>
            </w:r>
            <w:r w:rsidR="00255486">
              <w:rPr>
                <w:rFonts w:asciiTheme="minorEastAsia" w:hAnsiTheme="minorEastAsia" w:hint="eastAsia"/>
                <w:sz w:val="20"/>
                <w:szCs w:val="20"/>
              </w:rPr>
              <w:t>，</w:t>
            </w:r>
            <w:r w:rsidR="00130618">
              <w:rPr>
                <w:rFonts w:asciiTheme="minorEastAsia" w:hAnsiTheme="minorEastAsia" w:hint="eastAsia"/>
                <w:sz w:val="20"/>
                <w:szCs w:val="20"/>
              </w:rPr>
              <w:t>適切な挨拶</w:t>
            </w:r>
            <w:r w:rsidRPr="00212BD9">
              <w:rPr>
                <w:rFonts w:asciiTheme="minorEastAsia" w:hAnsiTheme="minorEastAsia" w:hint="eastAsia"/>
                <w:sz w:val="20"/>
                <w:szCs w:val="20"/>
              </w:rPr>
              <w:t>や言葉遣いに気をつけながら</w:t>
            </w:r>
            <w:r w:rsidR="00255486">
              <w:rPr>
                <w:rFonts w:asciiTheme="minorEastAsia" w:hAnsiTheme="minorEastAsia" w:hint="eastAsia"/>
                <w:sz w:val="20"/>
                <w:szCs w:val="20"/>
              </w:rPr>
              <w:t>，</w:t>
            </w:r>
            <w:r w:rsidRPr="00212BD9">
              <w:rPr>
                <w:rFonts w:asciiTheme="minorEastAsia" w:hAnsiTheme="minorEastAsia" w:hint="eastAsia"/>
                <w:sz w:val="20"/>
                <w:szCs w:val="20"/>
              </w:rPr>
              <w:t>進んでインタビューしようとしている。（発言・対話・行動・自己評価・相互評価）</w:t>
            </w:r>
          </w:p>
        </w:tc>
        <w:tc>
          <w:tcPr>
            <w:tcW w:w="846" w:type="dxa"/>
            <w:vMerge w:val="restart"/>
            <w:tcBorders>
              <w:left w:val="nil"/>
            </w:tcBorders>
          </w:tcPr>
          <w:p w:rsidR="00212BD9" w:rsidRPr="007D47B6" w:rsidRDefault="00212BD9" w:rsidP="009B1072">
            <w:pPr>
              <w:rPr>
                <w:rFonts w:asciiTheme="minorEastAsia" w:hAnsiTheme="minorEastAsia"/>
                <w:sz w:val="20"/>
                <w:szCs w:val="20"/>
              </w:rPr>
            </w:pPr>
          </w:p>
        </w:tc>
        <w:tc>
          <w:tcPr>
            <w:tcW w:w="4265" w:type="dxa"/>
            <w:vMerge w:val="restart"/>
          </w:tcPr>
          <w:p w:rsidR="00212BD9" w:rsidRPr="007D47B6" w:rsidRDefault="00212BD9" w:rsidP="009B1072">
            <w:pPr>
              <w:spacing w:line="240" w:lineRule="exact"/>
              <w:rPr>
                <w:rFonts w:asciiTheme="minorEastAsia" w:hAnsiTheme="minorEastAsia"/>
                <w:sz w:val="20"/>
                <w:szCs w:val="20"/>
              </w:rPr>
            </w:pPr>
            <w:r w:rsidRPr="00212BD9">
              <w:rPr>
                <w:rFonts w:asciiTheme="minorEastAsia" w:hAnsiTheme="minorEastAsia" w:hint="eastAsia"/>
                <w:sz w:val="20"/>
                <w:szCs w:val="20"/>
              </w:rPr>
              <w:t>自分の思いや願いをもって接することで</w:t>
            </w:r>
            <w:r w:rsidR="00255486">
              <w:rPr>
                <w:rFonts w:asciiTheme="minorEastAsia" w:hAnsiTheme="minorEastAsia" w:hint="eastAsia"/>
                <w:sz w:val="20"/>
                <w:szCs w:val="20"/>
              </w:rPr>
              <w:t>，</w:t>
            </w:r>
            <w:r w:rsidRPr="00212BD9">
              <w:rPr>
                <w:rFonts w:asciiTheme="minorEastAsia" w:hAnsiTheme="minorEastAsia" w:hint="eastAsia"/>
                <w:sz w:val="20"/>
                <w:szCs w:val="20"/>
              </w:rPr>
              <w:t>人や場所</w:t>
            </w:r>
            <w:r w:rsidR="00255486">
              <w:rPr>
                <w:rFonts w:asciiTheme="minorEastAsia" w:hAnsiTheme="minorEastAsia" w:hint="eastAsia"/>
                <w:sz w:val="20"/>
                <w:szCs w:val="20"/>
              </w:rPr>
              <w:t>，</w:t>
            </w:r>
            <w:r w:rsidRPr="00212BD9">
              <w:rPr>
                <w:rFonts w:asciiTheme="minorEastAsia" w:hAnsiTheme="minorEastAsia" w:hint="eastAsia"/>
                <w:sz w:val="20"/>
                <w:szCs w:val="20"/>
              </w:rPr>
              <w:t>ものなどに親しみをもち</w:t>
            </w:r>
            <w:r w:rsidR="00255486">
              <w:rPr>
                <w:rFonts w:asciiTheme="minorEastAsia" w:hAnsiTheme="minorEastAsia" w:hint="eastAsia"/>
                <w:sz w:val="20"/>
                <w:szCs w:val="20"/>
              </w:rPr>
              <w:t>，</w:t>
            </w:r>
            <w:r w:rsidRPr="00212BD9">
              <w:rPr>
                <w:rFonts w:asciiTheme="minorEastAsia" w:hAnsiTheme="minorEastAsia" w:hint="eastAsia"/>
                <w:sz w:val="20"/>
                <w:szCs w:val="20"/>
              </w:rPr>
              <w:t>その様子を伝えたり</w:t>
            </w:r>
            <w:r w:rsidR="00255486">
              <w:rPr>
                <w:rFonts w:asciiTheme="minorEastAsia" w:hAnsiTheme="minorEastAsia" w:hint="eastAsia"/>
                <w:sz w:val="20"/>
                <w:szCs w:val="20"/>
              </w:rPr>
              <w:t>，</w:t>
            </w:r>
            <w:r w:rsidRPr="00212BD9">
              <w:rPr>
                <w:rFonts w:asciiTheme="minorEastAsia" w:hAnsiTheme="minorEastAsia" w:hint="eastAsia"/>
                <w:sz w:val="20"/>
                <w:szCs w:val="20"/>
              </w:rPr>
              <w:t>書き表すことができる。（発言・行動・カード）</w:t>
            </w:r>
          </w:p>
        </w:tc>
        <w:tc>
          <w:tcPr>
            <w:tcW w:w="4527" w:type="dxa"/>
            <w:vMerge w:val="restart"/>
          </w:tcPr>
          <w:p w:rsidR="00212BD9" w:rsidRPr="007D47B6" w:rsidRDefault="00212BD9" w:rsidP="009B1072">
            <w:pPr>
              <w:spacing w:line="240" w:lineRule="exact"/>
              <w:rPr>
                <w:rFonts w:asciiTheme="minorEastAsia" w:hAnsiTheme="minorEastAsia"/>
                <w:sz w:val="20"/>
                <w:szCs w:val="20"/>
              </w:rPr>
            </w:pPr>
            <w:r w:rsidRPr="00212BD9">
              <w:rPr>
                <w:rFonts w:asciiTheme="minorEastAsia" w:hAnsiTheme="minorEastAsia" w:hint="eastAsia"/>
                <w:sz w:val="20"/>
                <w:szCs w:val="20"/>
              </w:rPr>
              <w:t>町の人にインタビューを行うことを通して町のよさに気付き</w:t>
            </w:r>
            <w:r w:rsidR="00255486">
              <w:rPr>
                <w:rFonts w:asciiTheme="minorEastAsia" w:hAnsiTheme="minorEastAsia" w:hint="eastAsia"/>
                <w:sz w:val="20"/>
                <w:szCs w:val="20"/>
              </w:rPr>
              <w:t>，</w:t>
            </w:r>
            <w:r w:rsidRPr="00212BD9">
              <w:rPr>
                <w:rFonts w:asciiTheme="minorEastAsia" w:hAnsiTheme="minorEastAsia" w:hint="eastAsia"/>
                <w:sz w:val="20"/>
                <w:szCs w:val="20"/>
              </w:rPr>
              <w:t>さらに町のことを知りたいと思っている。（発言・対話・行動・カード）</w:t>
            </w:r>
          </w:p>
        </w:tc>
      </w:tr>
      <w:tr w:rsidR="00212BD9" w:rsidTr="005B2AF2">
        <w:trPr>
          <w:trHeight w:val="941"/>
        </w:trPr>
        <w:tc>
          <w:tcPr>
            <w:tcW w:w="4588" w:type="dxa"/>
            <w:tcBorders>
              <w:top w:val="nil"/>
            </w:tcBorders>
            <w:shd w:val="clear" w:color="auto" w:fill="auto"/>
          </w:tcPr>
          <w:p w:rsidR="00212BD9" w:rsidRPr="005B2AF2" w:rsidRDefault="00FC3A76" w:rsidP="005B2AF2">
            <w:pPr>
              <w:spacing w:line="240" w:lineRule="exact"/>
              <w:ind w:left="180" w:hangingChars="100" w:hanging="180"/>
              <w:rPr>
                <w:rFonts w:ascii="HG丸ｺﾞｼｯｸM-PRO" w:eastAsia="HG丸ｺﾞｼｯｸM-PRO" w:hAnsiTheme="minorEastAsia"/>
                <w:sz w:val="18"/>
                <w:szCs w:val="18"/>
              </w:rPr>
            </w:pPr>
            <w:r>
              <w:rPr>
                <w:rFonts w:ascii="HG丸ｺﾞｼｯｸM-PRO" w:eastAsia="HG丸ｺﾞｼｯｸM-PRO" w:hAnsiTheme="minorEastAsia" w:hint="eastAsia"/>
                <w:sz w:val="18"/>
                <w:szCs w:val="18"/>
              </w:rPr>
              <w:t>・相手への挨拶</w:t>
            </w:r>
            <w:r w:rsidR="00212BD9" w:rsidRPr="005B2AF2">
              <w:rPr>
                <w:rFonts w:ascii="HG丸ｺﾞｼｯｸM-PRO" w:eastAsia="HG丸ｺﾞｼｯｸM-PRO" w:hAnsiTheme="minorEastAsia" w:hint="eastAsia"/>
                <w:sz w:val="18"/>
                <w:szCs w:val="18"/>
              </w:rPr>
              <w:t>や言葉遣い</w:t>
            </w:r>
            <w:r w:rsidR="00255486">
              <w:rPr>
                <w:rFonts w:ascii="HG丸ｺﾞｼｯｸM-PRO" w:eastAsia="HG丸ｺﾞｼｯｸM-PRO" w:hAnsiTheme="minorEastAsia" w:hint="eastAsia"/>
                <w:sz w:val="18"/>
                <w:szCs w:val="18"/>
              </w:rPr>
              <w:t>，</w:t>
            </w:r>
            <w:r w:rsidR="00212BD9" w:rsidRPr="005B2AF2">
              <w:rPr>
                <w:rFonts w:ascii="HG丸ｺﾞｼｯｸM-PRO" w:eastAsia="HG丸ｺﾞｼｯｸM-PRO" w:hAnsiTheme="minorEastAsia" w:hint="eastAsia"/>
                <w:sz w:val="18"/>
                <w:szCs w:val="18"/>
              </w:rPr>
              <w:t>マナーなどを考えて接し</w:t>
            </w:r>
            <w:r w:rsidR="00255486">
              <w:rPr>
                <w:rFonts w:ascii="HG丸ｺﾞｼｯｸM-PRO" w:eastAsia="HG丸ｺﾞｼｯｸM-PRO" w:hAnsiTheme="minorEastAsia" w:hint="eastAsia"/>
                <w:sz w:val="18"/>
                <w:szCs w:val="18"/>
              </w:rPr>
              <w:t>，</w:t>
            </w:r>
            <w:r w:rsidR="00212BD9" w:rsidRPr="005B2AF2">
              <w:rPr>
                <w:rFonts w:ascii="HG丸ｺﾞｼｯｸM-PRO" w:eastAsia="HG丸ｺﾞｼｯｸM-PRO" w:hAnsiTheme="minorEastAsia" w:hint="eastAsia"/>
                <w:sz w:val="18"/>
                <w:szCs w:val="18"/>
              </w:rPr>
              <w:t>自分の思いや願いをもってインタビューを行うことができる。</w:t>
            </w:r>
          </w:p>
        </w:tc>
        <w:tc>
          <w:tcPr>
            <w:tcW w:w="4338" w:type="dxa"/>
            <w:vMerge/>
            <w:tcBorders>
              <w:right w:val="nil"/>
            </w:tcBorders>
          </w:tcPr>
          <w:p w:rsidR="00212BD9" w:rsidRPr="007D47B6" w:rsidRDefault="00212BD9" w:rsidP="009B1072">
            <w:pPr>
              <w:rPr>
                <w:rFonts w:asciiTheme="minorEastAsia" w:hAnsiTheme="minorEastAsia"/>
                <w:sz w:val="20"/>
                <w:szCs w:val="20"/>
              </w:rPr>
            </w:pPr>
          </w:p>
        </w:tc>
        <w:tc>
          <w:tcPr>
            <w:tcW w:w="846" w:type="dxa"/>
            <w:vMerge/>
            <w:tcBorders>
              <w:left w:val="nil"/>
            </w:tcBorders>
          </w:tcPr>
          <w:p w:rsidR="00212BD9" w:rsidRPr="007D47B6" w:rsidRDefault="00212BD9" w:rsidP="009B1072">
            <w:pPr>
              <w:rPr>
                <w:rFonts w:asciiTheme="minorEastAsia" w:hAnsiTheme="minorEastAsia"/>
                <w:sz w:val="20"/>
                <w:szCs w:val="20"/>
              </w:rPr>
            </w:pPr>
          </w:p>
        </w:tc>
        <w:tc>
          <w:tcPr>
            <w:tcW w:w="4265" w:type="dxa"/>
            <w:vMerge/>
          </w:tcPr>
          <w:p w:rsidR="00212BD9" w:rsidRPr="007D47B6" w:rsidRDefault="00212BD9" w:rsidP="009B1072">
            <w:pPr>
              <w:spacing w:line="240" w:lineRule="exact"/>
              <w:rPr>
                <w:rFonts w:asciiTheme="minorEastAsia" w:hAnsiTheme="minorEastAsia"/>
                <w:sz w:val="20"/>
                <w:szCs w:val="20"/>
              </w:rPr>
            </w:pPr>
          </w:p>
        </w:tc>
        <w:tc>
          <w:tcPr>
            <w:tcW w:w="4527" w:type="dxa"/>
            <w:vMerge/>
          </w:tcPr>
          <w:p w:rsidR="00212BD9" w:rsidRPr="007D47B6" w:rsidRDefault="00212BD9" w:rsidP="009B1072">
            <w:pPr>
              <w:spacing w:line="240" w:lineRule="exact"/>
              <w:rPr>
                <w:rFonts w:asciiTheme="minorEastAsia" w:hAnsiTheme="minorEastAsia"/>
                <w:sz w:val="20"/>
                <w:szCs w:val="20"/>
              </w:rPr>
            </w:pPr>
          </w:p>
        </w:tc>
      </w:tr>
      <w:tr w:rsidR="00212BD9" w:rsidTr="009B1072">
        <w:trPr>
          <w:trHeight w:val="194"/>
        </w:trPr>
        <w:tc>
          <w:tcPr>
            <w:tcW w:w="4588" w:type="dxa"/>
            <w:tcBorders>
              <w:bottom w:val="nil"/>
            </w:tcBorders>
            <w:shd w:val="clear" w:color="auto" w:fill="auto"/>
          </w:tcPr>
          <w:p w:rsidR="00212BD9" w:rsidRDefault="00212BD9" w:rsidP="009B1072">
            <w:pPr>
              <w:rPr>
                <w:rFonts w:ascii="HG丸ｺﾞｼｯｸM-PRO" w:eastAsia="HG丸ｺﾞｼｯｸM-PRO" w:hAnsiTheme="minorEastAsia"/>
                <w:b/>
                <w:sz w:val="22"/>
              </w:rPr>
            </w:pPr>
            <w:r w:rsidRPr="00212BD9">
              <w:rPr>
                <w:rFonts w:ascii="HG丸ｺﾞｼｯｸM-PRO" w:eastAsia="HG丸ｺﾞｼｯｸM-PRO" w:hAnsiTheme="minorEastAsia" w:hint="eastAsia"/>
                <w:b/>
                <w:sz w:val="22"/>
              </w:rPr>
              <w:t>見つけた</w:t>
            </w:r>
            <w:r>
              <w:rPr>
                <w:rFonts w:ascii="HG丸ｺﾞｼｯｸM-PRO" w:eastAsia="HG丸ｺﾞｼｯｸM-PRO" w:hAnsiTheme="minorEastAsia" w:hint="eastAsia"/>
                <w:b/>
                <w:sz w:val="22"/>
              </w:rPr>
              <w:t xml:space="preserve"> </w:t>
            </w:r>
            <w:r w:rsidRPr="00212BD9">
              <w:rPr>
                <w:rFonts w:ascii="HG丸ｺﾞｼｯｸM-PRO" w:eastAsia="HG丸ｺﾞｼｯｸM-PRO" w:hAnsiTheme="minorEastAsia" w:hint="eastAsia"/>
                <w:b/>
                <w:sz w:val="22"/>
              </w:rPr>
              <w:t>町の</w:t>
            </w:r>
            <w:r>
              <w:rPr>
                <w:rFonts w:ascii="HG丸ｺﾞｼｯｸM-PRO" w:eastAsia="HG丸ｺﾞｼｯｸM-PRO" w:hAnsiTheme="minorEastAsia" w:hint="eastAsia"/>
                <w:b/>
                <w:sz w:val="22"/>
              </w:rPr>
              <w:t xml:space="preserve"> </w:t>
            </w:r>
            <w:r w:rsidRPr="00212BD9">
              <w:rPr>
                <w:rFonts w:ascii="HG丸ｺﾞｼｯｸM-PRO" w:eastAsia="HG丸ｺﾞｼｯｸM-PRO" w:hAnsiTheme="minorEastAsia" w:hint="eastAsia"/>
                <w:b/>
                <w:sz w:val="22"/>
              </w:rPr>
              <w:t>すてきを</w:t>
            </w:r>
            <w:r>
              <w:rPr>
                <w:rFonts w:ascii="HG丸ｺﾞｼｯｸM-PRO" w:eastAsia="HG丸ｺﾞｼｯｸM-PRO" w:hAnsiTheme="minorEastAsia" w:hint="eastAsia"/>
                <w:b/>
                <w:sz w:val="22"/>
              </w:rPr>
              <w:t xml:space="preserve"> </w:t>
            </w:r>
            <w:r w:rsidRPr="00212BD9">
              <w:rPr>
                <w:rFonts w:ascii="HG丸ｺﾞｼｯｸM-PRO" w:eastAsia="HG丸ｺﾞｼｯｸM-PRO" w:hAnsiTheme="minorEastAsia" w:hint="eastAsia"/>
                <w:b/>
                <w:sz w:val="22"/>
              </w:rPr>
              <w:t>つたえ合おう</w:t>
            </w:r>
          </w:p>
          <w:p w:rsidR="00212BD9" w:rsidRDefault="00212BD9" w:rsidP="009B1072">
            <w:pPr>
              <w:rPr>
                <w:rFonts w:asciiTheme="minorEastAsia" w:hAnsiTheme="minorEastAsia"/>
                <w:sz w:val="22"/>
              </w:rPr>
            </w:pPr>
            <w:r w:rsidRPr="002F4E16">
              <w:rPr>
                <w:rFonts w:ascii="HG丸ｺﾞｼｯｸM-PRO" w:eastAsia="HG丸ｺﾞｼｯｸM-PRO" w:hAnsiTheme="minorEastAsia" w:hint="eastAsia"/>
                <w:sz w:val="22"/>
              </w:rPr>
              <w:t>（</w:t>
            </w:r>
            <w:r>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212BD9" w:rsidRPr="007D47B6" w:rsidRDefault="00FC3A76" w:rsidP="009B1072">
            <w:pPr>
              <w:spacing w:line="240" w:lineRule="exact"/>
              <w:rPr>
                <w:rFonts w:asciiTheme="minorEastAsia" w:hAnsiTheme="minorEastAsia"/>
                <w:sz w:val="20"/>
                <w:szCs w:val="20"/>
              </w:rPr>
            </w:pPr>
            <w:r>
              <w:rPr>
                <w:rFonts w:asciiTheme="minorEastAsia" w:hAnsiTheme="minorEastAsia" w:hint="eastAsia"/>
                <w:sz w:val="20"/>
                <w:szCs w:val="20"/>
              </w:rPr>
              <w:t>町探検で感じたことや気付いたりわ</w:t>
            </w:r>
            <w:r w:rsidR="00212BD9" w:rsidRPr="00212BD9">
              <w:rPr>
                <w:rFonts w:asciiTheme="minorEastAsia" w:hAnsiTheme="minorEastAsia" w:hint="eastAsia"/>
                <w:sz w:val="20"/>
                <w:szCs w:val="20"/>
              </w:rPr>
              <w:t>かったりしたこと</w:t>
            </w:r>
            <w:r w:rsidR="00255486">
              <w:rPr>
                <w:rFonts w:asciiTheme="minorEastAsia" w:hAnsiTheme="minorEastAsia" w:hint="eastAsia"/>
                <w:sz w:val="20"/>
                <w:szCs w:val="20"/>
              </w:rPr>
              <w:t>，</w:t>
            </w:r>
            <w:r w:rsidR="00212BD9" w:rsidRPr="00212BD9">
              <w:rPr>
                <w:rFonts w:asciiTheme="minorEastAsia" w:hAnsiTheme="minorEastAsia" w:hint="eastAsia"/>
                <w:sz w:val="20"/>
                <w:szCs w:val="20"/>
              </w:rPr>
              <w:t>考えたこと</w:t>
            </w:r>
            <w:r w:rsidR="00255486">
              <w:rPr>
                <w:rFonts w:asciiTheme="minorEastAsia" w:hAnsiTheme="minorEastAsia" w:hint="eastAsia"/>
                <w:sz w:val="20"/>
                <w:szCs w:val="20"/>
              </w:rPr>
              <w:t>，</w:t>
            </w:r>
            <w:r w:rsidR="00212BD9" w:rsidRPr="00212BD9">
              <w:rPr>
                <w:rFonts w:asciiTheme="minorEastAsia" w:hAnsiTheme="minorEastAsia" w:hint="eastAsia"/>
                <w:sz w:val="20"/>
                <w:szCs w:val="20"/>
              </w:rPr>
              <w:t>もっと知りたいと思ったことなどを友達に伝えたり</w:t>
            </w:r>
            <w:r w:rsidR="00255486">
              <w:rPr>
                <w:rFonts w:asciiTheme="minorEastAsia" w:hAnsiTheme="minorEastAsia" w:hint="eastAsia"/>
                <w:sz w:val="20"/>
                <w:szCs w:val="20"/>
              </w:rPr>
              <w:t>，</w:t>
            </w:r>
            <w:r w:rsidR="00212BD9" w:rsidRPr="00212BD9">
              <w:rPr>
                <w:rFonts w:asciiTheme="minorEastAsia" w:hAnsiTheme="minorEastAsia" w:hint="eastAsia"/>
                <w:sz w:val="20"/>
                <w:szCs w:val="20"/>
              </w:rPr>
              <w:t>交流したりしようとしている。（発表・発言・行動・カード・作品）</w:t>
            </w:r>
          </w:p>
        </w:tc>
        <w:tc>
          <w:tcPr>
            <w:tcW w:w="846" w:type="dxa"/>
            <w:vMerge w:val="restart"/>
            <w:tcBorders>
              <w:left w:val="nil"/>
            </w:tcBorders>
          </w:tcPr>
          <w:p w:rsidR="00212BD9" w:rsidRPr="007D47B6" w:rsidRDefault="00212BD9" w:rsidP="009B1072">
            <w:pPr>
              <w:spacing w:line="240" w:lineRule="exact"/>
              <w:rPr>
                <w:rFonts w:asciiTheme="minorEastAsia" w:hAnsiTheme="minorEastAsia"/>
                <w:sz w:val="20"/>
                <w:szCs w:val="20"/>
              </w:rPr>
            </w:pPr>
          </w:p>
        </w:tc>
        <w:tc>
          <w:tcPr>
            <w:tcW w:w="4265" w:type="dxa"/>
            <w:vMerge w:val="restart"/>
          </w:tcPr>
          <w:p w:rsidR="00212BD9" w:rsidRPr="007D47B6" w:rsidRDefault="00FC3A76" w:rsidP="009B1072">
            <w:pPr>
              <w:spacing w:line="240" w:lineRule="exact"/>
              <w:rPr>
                <w:rFonts w:asciiTheme="minorEastAsia" w:hAnsiTheme="minorEastAsia"/>
                <w:sz w:val="20"/>
                <w:szCs w:val="20"/>
              </w:rPr>
            </w:pPr>
            <w:r>
              <w:rPr>
                <w:rFonts w:asciiTheme="minorEastAsia" w:hAnsiTheme="minorEastAsia" w:hint="eastAsia"/>
                <w:sz w:val="20"/>
                <w:szCs w:val="20"/>
              </w:rPr>
              <w:t>町探検</w:t>
            </w:r>
            <w:r w:rsidR="00212BD9" w:rsidRPr="00212BD9">
              <w:rPr>
                <w:rFonts w:asciiTheme="minorEastAsia" w:hAnsiTheme="minorEastAsia" w:hint="eastAsia"/>
                <w:sz w:val="20"/>
                <w:szCs w:val="20"/>
              </w:rPr>
              <w:t>を通して気付いたことを絵</w:t>
            </w:r>
            <w:r w:rsidR="00255486">
              <w:rPr>
                <w:rFonts w:asciiTheme="minorEastAsia" w:hAnsiTheme="minorEastAsia" w:hint="eastAsia"/>
                <w:sz w:val="20"/>
                <w:szCs w:val="20"/>
              </w:rPr>
              <w:t>，</w:t>
            </w:r>
            <w:r w:rsidR="00212BD9" w:rsidRPr="00212BD9">
              <w:rPr>
                <w:rFonts w:asciiTheme="minorEastAsia" w:hAnsiTheme="minorEastAsia" w:hint="eastAsia"/>
                <w:sz w:val="20"/>
                <w:szCs w:val="20"/>
              </w:rPr>
              <w:t>動作</w:t>
            </w:r>
            <w:r w:rsidR="00255486">
              <w:rPr>
                <w:rFonts w:asciiTheme="minorEastAsia" w:hAnsiTheme="minorEastAsia" w:hint="eastAsia"/>
                <w:sz w:val="20"/>
                <w:szCs w:val="20"/>
              </w:rPr>
              <w:t>，</w:t>
            </w:r>
            <w:r w:rsidR="00212BD9" w:rsidRPr="00212BD9">
              <w:rPr>
                <w:rFonts w:asciiTheme="minorEastAsia" w:hAnsiTheme="minorEastAsia" w:hint="eastAsia"/>
                <w:sz w:val="20"/>
                <w:szCs w:val="20"/>
              </w:rPr>
              <w:t>劇化などを使って自分なりに表現したり</w:t>
            </w:r>
            <w:r w:rsidR="00255486">
              <w:rPr>
                <w:rFonts w:asciiTheme="minorEastAsia" w:hAnsiTheme="minorEastAsia" w:hint="eastAsia"/>
                <w:sz w:val="20"/>
                <w:szCs w:val="20"/>
              </w:rPr>
              <w:t>，</w:t>
            </w:r>
            <w:r w:rsidR="00212BD9" w:rsidRPr="00212BD9">
              <w:rPr>
                <w:rFonts w:asciiTheme="minorEastAsia" w:hAnsiTheme="minorEastAsia" w:hint="eastAsia"/>
                <w:sz w:val="20"/>
                <w:szCs w:val="20"/>
              </w:rPr>
              <w:t>まとめたりすることができる。（発表・発言・行動・カード・作品）</w:t>
            </w:r>
          </w:p>
        </w:tc>
        <w:tc>
          <w:tcPr>
            <w:tcW w:w="4527" w:type="dxa"/>
            <w:vMerge w:val="restart"/>
          </w:tcPr>
          <w:p w:rsidR="00212BD9" w:rsidRPr="007D47B6" w:rsidRDefault="00FC3A76" w:rsidP="00FC3A76">
            <w:pPr>
              <w:spacing w:line="240" w:lineRule="exact"/>
              <w:rPr>
                <w:rFonts w:asciiTheme="minorEastAsia" w:hAnsiTheme="minorEastAsia"/>
                <w:sz w:val="20"/>
                <w:szCs w:val="20"/>
              </w:rPr>
            </w:pPr>
            <w:r>
              <w:rPr>
                <w:rFonts w:asciiTheme="minorEastAsia" w:hAnsiTheme="minorEastAsia" w:hint="eastAsia"/>
                <w:sz w:val="20"/>
                <w:szCs w:val="20"/>
              </w:rPr>
              <w:t>町探検</w:t>
            </w:r>
            <w:r w:rsidR="00212BD9" w:rsidRPr="00212BD9">
              <w:rPr>
                <w:rFonts w:asciiTheme="minorEastAsia" w:hAnsiTheme="minorEastAsia" w:hint="eastAsia"/>
                <w:sz w:val="20"/>
                <w:szCs w:val="20"/>
              </w:rPr>
              <w:t>して認め合ったりして新たな良さに気付いている。（発表・発言・行動・カード・作品）</w:t>
            </w:r>
          </w:p>
        </w:tc>
      </w:tr>
      <w:tr w:rsidR="00212BD9" w:rsidTr="009B1072">
        <w:trPr>
          <w:trHeight w:val="891"/>
        </w:trPr>
        <w:tc>
          <w:tcPr>
            <w:tcW w:w="4588" w:type="dxa"/>
            <w:tcBorders>
              <w:top w:val="nil"/>
            </w:tcBorders>
            <w:shd w:val="clear" w:color="auto" w:fill="auto"/>
          </w:tcPr>
          <w:p w:rsidR="00212BD9" w:rsidRPr="005B2AF2" w:rsidRDefault="00FC3A76" w:rsidP="005B2AF2">
            <w:pPr>
              <w:spacing w:line="240" w:lineRule="exact"/>
              <w:ind w:left="180" w:hangingChars="100" w:hanging="180"/>
              <w:rPr>
                <w:rFonts w:ascii="HG丸ｺﾞｼｯｸM-PRO" w:eastAsia="HG丸ｺﾞｼｯｸM-PRO" w:hAnsiTheme="minorEastAsia"/>
                <w:sz w:val="18"/>
                <w:szCs w:val="18"/>
              </w:rPr>
            </w:pPr>
            <w:r>
              <w:rPr>
                <w:rFonts w:ascii="HG丸ｺﾞｼｯｸM-PRO" w:eastAsia="HG丸ｺﾞｼｯｸM-PRO" w:hAnsiTheme="minorEastAsia" w:hint="eastAsia"/>
                <w:sz w:val="18"/>
                <w:szCs w:val="18"/>
              </w:rPr>
              <w:t>・町探検</w:t>
            </w:r>
            <w:r w:rsidR="00212BD9" w:rsidRPr="005B2AF2">
              <w:rPr>
                <w:rFonts w:ascii="HG丸ｺﾞｼｯｸM-PRO" w:eastAsia="HG丸ｺﾞｼｯｸM-PRO" w:hAnsiTheme="minorEastAsia" w:hint="eastAsia"/>
                <w:sz w:val="18"/>
                <w:szCs w:val="18"/>
              </w:rPr>
              <w:t>を通して気付いたことや楽しかったことなどについて</w:t>
            </w:r>
            <w:r w:rsidR="00255486">
              <w:rPr>
                <w:rFonts w:ascii="HG丸ｺﾞｼｯｸM-PRO" w:eastAsia="HG丸ｺﾞｼｯｸM-PRO" w:hAnsiTheme="minorEastAsia" w:hint="eastAsia"/>
                <w:sz w:val="18"/>
                <w:szCs w:val="18"/>
              </w:rPr>
              <w:t>，</w:t>
            </w:r>
            <w:r w:rsidR="00212BD9" w:rsidRPr="005B2AF2">
              <w:rPr>
                <w:rFonts w:ascii="HG丸ｺﾞｼｯｸM-PRO" w:eastAsia="HG丸ｺﾞｼｯｸM-PRO" w:hAnsiTheme="minorEastAsia" w:hint="eastAsia"/>
                <w:sz w:val="18"/>
                <w:szCs w:val="18"/>
              </w:rPr>
              <w:t>言葉</w:t>
            </w:r>
            <w:r w:rsidR="00255486">
              <w:rPr>
                <w:rFonts w:ascii="HG丸ｺﾞｼｯｸM-PRO" w:eastAsia="HG丸ｺﾞｼｯｸM-PRO" w:hAnsiTheme="minorEastAsia" w:hint="eastAsia"/>
                <w:sz w:val="18"/>
                <w:szCs w:val="18"/>
              </w:rPr>
              <w:t>，</w:t>
            </w:r>
            <w:r w:rsidR="00212BD9" w:rsidRPr="005B2AF2">
              <w:rPr>
                <w:rFonts w:ascii="HG丸ｺﾞｼｯｸM-PRO" w:eastAsia="HG丸ｺﾞｼｯｸM-PRO" w:hAnsiTheme="minorEastAsia" w:hint="eastAsia"/>
                <w:sz w:val="18"/>
                <w:szCs w:val="18"/>
              </w:rPr>
              <w:t>絵</w:t>
            </w:r>
            <w:r w:rsidR="00255486">
              <w:rPr>
                <w:rFonts w:ascii="HG丸ｺﾞｼｯｸM-PRO" w:eastAsia="HG丸ｺﾞｼｯｸM-PRO" w:hAnsiTheme="minorEastAsia" w:hint="eastAsia"/>
                <w:sz w:val="18"/>
                <w:szCs w:val="18"/>
              </w:rPr>
              <w:t>，</w:t>
            </w:r>
            <w:r w:rsidR="00212BD9" w:rsidRPr="005B2AF2">
              <w:rPr>
                <w:rFonts w:ascii="HG丸ｺﾞｼｯｸM-PRO" w:eastAsia="HG丸ｺﾞｼｯｸM-PRO" w:hAnsiTheme="minorEastAsia" w:hint="eastAsia"/>
                <w:sz w:val="18"/>
                <w:szCs w:val="18"/>
              </w:rPr>
              <w:t>動作</w:t>
            </w:r>
            <w:r w:rsidR="00255486">
              <w:rPr>
                <w:rFonts w:ascii="HG丸ｺﾞｼｯｸM-PRO" w:eastAsia="HG丸ｺﾞｼｯｸM-PRO" w:hAnsiTheme="minorEastAsia" w:hint="eastAsia"/>
                <w:sz w:val="18"/>
                <w:szCs w:val="18"/>
              </w:rPr>
              <w:t>，</w:t>
            </w:r>
            <w:r w:rsidR="00212BD9" w:rsidRPr="005B2AF2">
              <w:rPr>
                <w:rFonts w:ascii="HG丸ｺﾞｼｯｸM-PRO" w:eastAsia="HG丸ｺﾞｼｯｸM-PRO" w:hAnsiTheme="minorEastAsia" w:hint="eastAsia"/>
                <w:sz w:val="18"/>
                <w:szCs w:val="18"/>
              </w:rPr>
              <w:t>劇化などの方法により表現し</w:t>
            </w:r>
            <w:r w:rsidR="00255486">
              <w:rPr>
                <w:rFonts w:ascii="HG丸ｺﾞｼｯｸM-PRO" w:eastAsia="HG丸ｺﾞｼｯｸM-PRO" w:hAnsiTheme="minorEastAsia" w:hint="eastAsia"/>
                <w:sz w:val="18"/>
                <w:szCs w:val="18"/>
              </w:rPr>
              <w:t>，</w:t>
            </w:r>
            <w:r w:rsidR="00212BD9" w:rsidRPr="005B2AF2">
              <w:rPr>
                <w:rFonts w:ascii="HG丸ｺﾞｼｯｸM-PRO" w:eastAsia="HG丸ｺﾞｼｯｸM-PRO" w:hAnsiTheme="minorEastAsia" w:hint="eastAsia"/>
                <w:sz w:val="18"/>
                <w:szCs w:val="18"/>
              </w:rPr>
              <w:t>伝えることができる。</w:t>
            </w:r>
          </w:p>
        </w:tc>
        <w:tc>
          <w:tcPr>
            <w:tcW w:w="4338" w:type="dxa"/>
            <w:vMerge/>
            <w:tcBorders>
              <w:right w:val="nil"/>
            </w:tcBorders>
          </w:tcPr>
          <w:p w:rsidR="00212BD9" w:rsidRPr="007D47B6" w:rsidRDefault="00212BD9" w:rsidP="009B1072">
            <w:pPr>
              <w:rPr>
                <w:rFonts w:asciiTheme="minorEastAsia" w:hAnsiTheme="minorEastAsia"/>
                <w:sz w:val="20"/>
                <w:szCs w:val="20"/>
              </w:rPr>
            </w:pPr>
          </w:p>
        </w:tc>
        <w:tc>
          <w:tcPr>
            <w:tcW w:w="846" w:type="dxa"/>
            <w:vMerge/>
            <w:tcBorders>
              <w:left w:val="nil"/>
            </w:tcBorders>
          </w:tcPr>
          <w:p w:rsidR="00212BD9" w:rsidRPr="007D47B6" w:rsidRDefault="00212BD9" w:rsidP="009B1072">
            <w:pPr>
              <w:rPr>
                <w:rFonts w:asciiTheme="minorEastAsia" w:hAnsiTheme="minorEastAsia"/>
                <w:sz w:val="20"/>
                <w:szCs w:val="20"/>
              </w:rPr>
            </w:pPr>
          </w:p>
        </w:tc>
        <w:tc>
          <w:tcPr>
            <w:tcW w:w="4265" w:type="dxa"/>
            <w:vMerge/>
          </w:tcPr>
          <w:p w:rsidR="00212BD9" w:rsidRPr="007D47B6" w:rsidRDefault="00212BD9" w:rsidP="009B1072">
            <w:pPr>
              <w:spacing w:line="240" w:lineRule="exact"/>
              <w:rPr>
                <w:rFonts w:asciiTheme="minorEastAsia" w:hAnsiTheme="minorEastAsia"/>
                <w:sz w:val="20"/>
                <w:szCs w:val="20"/>
              </w:rPr>
            </w:pPr>
          </w:p>
        </w:tc>
        <w:tc>
          <w:tcPr>
            <w:tcW w:w="4527" w:type="dxa"/>
            <w:vMerge/>
          </w:tcPr>
          <w:p w:rsidR="00212BD9" w:rsidRPr="007D47B6" w:rsidRDefault="00212BD9" w:rsidP="009B1072">
            <w:pPr>
              <w:spacing w:line="240" w:lineRule="exact"/>
              <w:rPr>
                <w:rFonts w:asciiTheme="minorEastAsia" w:hAnsiTheme="minorEastAsia"/>
                <w:sz w:val="20"/>
                <w:szCs w:val="20"/>
              </w:rPr>
            </w:pPr>
          </w:p>
        </w:tc>
      </w:tr>
      <w:tr w:rsidR="00212BD9" w:rsidTr="009B1072">
        <w:trPr>
          <w:trHeight w:val="215"/>
        </w:trPr>
        <w:tc>
          <w:tcPr>
            <w:tcW w:w="4588" w:type="dxa"/>
            <w:tcBorders>
              <w:bottom w:val="nil"/>
            </w:tcBorders>
            <w:shd w:val="clear" w:color="auto" w:fill="auto"/>
          </w:tcPr>
          <w:p w:rsidR="00212BD9" w:rsidRDefault="00212BD9" w:rsidP="009B1072">
            <w:pPr>
              <w:rPr>
                <w:rFonts w:ascii="HG丸ｺﾞｼｯｸM-PRO" w:eastAsia="HG丸ｺﾞｼｯｸM-PRO" w:hAnsiTheme="minorEastAsia"/>
                <w:b/>
                <w:sz w:val="22"/>
              </w:rPr>
            </w:pPr>
            <w:r>
              <w:rPr>
                <w:rFonts w:ascii="HG丸ｺﾞｼｯｸM-PRO" w:eastAsia="HG丸ｺﾞｼｯｸM-PRO" w:hAnsiTheme="minorEastAsia" w:hint="eastAsia"/>
                <w:b/>
                <w:sz w:val="22"/>
              </w:rPr>
              <w:lastRenderedPageBreak/>
              <w:t>あつく</w:t>
            </w:r>
            <w:r w:rsidR="00522C2D">
              <w:rPr>
                <w:rFonts w:ascii="HG丸ｺﾞｼｯｸM-PRO" w:eastAsia="HG丸ｺﾞｼｯｸM-PRO" w:hAnsiTheme="minorEastAsia" w:hint="eastAsia"/>
                <w:b/>
                <w:sz w:val="22"/>
              </w:rPr>
              <w:t xml:space="preserve"> </w:t>
            </w:r>
            <w:r>
              <w:rPr>
                <w:rFonts w:ascii="HG丸ｺﾞｼｯｸM-PRO" w:eastAsia="HG丸ｺﾞｼｯｸM-PRO" w:hAnsiTheme="minorEastAsia" w:hint="eastAsia"/>
                <w:b/>
                <w:sz w:val="22"/>
              </w:rPr>
              <w:t>なって 町は どこが かわったかな</w:t>
            </w:r>
          </w:p>
          <w:p w:rsidR="00212BD9" w:rsidRPr="002F4E16" w:rsidRDefault="00212BD9" w:rsidP="009B1072">
            <w:pPr>
              <w:rPr>
                <w:rFonts w:asciiTheme="minorEastAsia" w:hAnsiTheme="minorEastAsia"/>
                <w:sz w:val="22"/>
              </w:rPr>
            </w:pPr>
            <w:r w:rsidRPr="002F4E16">
              <w:rPr>
                <w:rFonts w:ascii="HG丸ｺﾞｼｯｸM-PRO" w:eastAsia="HG丸ｺﾞｼｯｸM-PRO" w:hAnsiTheme="minorEastAsia" w:hint="eastAsia"/>
                <w:sz w:val="22"/>
              </w:rPr>
              <w:t>（</w:t>
            </w:r>
            <w:r>
              <w:rPr>
                <w:rFonts w:ascii="HG丸ｺﾞｼｯｸM-PRO" w:eastAsia="HG丸ｺﾞｼｯｸM-PRO" w:hAnsiTheme="minorEastAsia" w:hint="eastAsia"/>
                <w:sz w:val="22"/>
              </w:rPr>
              <w:t>1</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212BD9" w:rsidRPr="007D47B6" w:rsidRDefault="00A61360" w:rsidP="009B1072">
            <w:pPr>
              <w:spacing w:line="240" w:lineRule="exact"/>
              <w:rPr>
                <w:rFonts w:asciiTheme="minorEastAsia" w:hAnsiTheme="minorEastAsia"/>
                <w:sz w:val="20"/>
                <w:szCs w:val="20"/>
              </w:rPr>
            </w:pPr>
            <w:r w:rsidRPr="00A61360">
              <w:rPr>
                <w:rFonts w:asciiTheme="minorEastAsia" w:hAnsiTheme="minorEastAsia" w:hint="eastAsia"/>
                <w:sz w:val="20"/>
                <w:szCs w:val="20"/>
              </w:rPr>
              <w:t>春の探検の時に比べ町が変わった様子に関心を持ち</w:t>
            </w:r>
            <w:r w:rsidR="00255486">
              <w:rPr>
                <w:rFonts w:asciiTheme="minorEastAsia" w:hAnsiTheme="minorEastAsia" w:hint="eastAsia"/>
                <w:sz w:val="20"/>
                <w:szCs w:val="20"/>
              </w:rPr>
              <w:t>，</w:t>
            </w:r>
            <w:r w:rsidRPr="00A61360">
              <w:rPr>
                <w:rFonts w:asciiTheme="minorEastAsia" w:hAnsiTheme="minorEastAsia" w:hint="eastAsia"/>
                <w:sz w:val="20"/>
                <w:szCs w:val="20"/>
              </w:rPr>
              <w:t>安全に気をつけ</w:t>
            </w:r>
            <w:r w:rsidR="00255486">
              <w:rPr>
                <w:rFonts w:asciiTheme="minorEastAsia" w:hAnsiTheme="minorEastAsia" w:hint="eastAsia"/>
                <w:sz w:val="20"/>
                <w:szCs w:val="20"/>
              </w:rPr>
              <w:t>，</w:t>
            </w:r>
            <w:r w:rsidRPr="00A61360">
              <w:rPr>
                <w:rFonts w:asciiTheme="minorEastAsia" w:hAnsiTheme="minorEastAsia" w:hint="eastAsia"/>
                <w:sz w:val="20"/>
                <w:szCs w:val="20"/>
              </w:rPr>
              <w:t>友達と協力して探検したり調べようとしている。（発言・対話・行動・自己評価・相互評価）</w:t>
            </w:r>
          </w:p>
        </w:tc>
        <w:tc>
          <w:tcPr>
            <w:tcW w:w="846" w:type="dxa"/>
            <w:vMerge w:val="restart"/>
            <w:tcBorders>
              <w:left w:val="nil"/>
            </w:tcBorders>
          </w:tcPr>
          <w:p w:rsidR="00212BD9" w:rsidRPr="007D47B6" w:rsidRDefault="00212BD9" w:rsidP="009B1072">
            <w:pPr>
              <w:rPr>
                <w:rFonts w:asciiTheme="minorEastAsia" w:hAnsiTheme="minorEastAsia"/>
                <w:sz w:val="20"/>
                <w:szCs w:val="20"/>
              </w:rPr>
            </w:pPr>
          </w:p>
        </w:tc>
        <w:tc>
          <w:tcPr>
            <w:tcW w:w="4265" w:type="dxa"/>
            <w:vMerge w:val="restart"/>
          </w:tcPr>
          <w:p w:rsidR="00212BD9" w:rsidRPr="007D47B6" w:rsidRDefault="00A61360" w:rsidP="009B1072">
            <w:pPr>
              <w:spacing w:line="240" w:lineRule="exact"/>
              <w:rPr>
                <w:rFonts w:asciiTheme="minorEastAsia" w:hAnsiTheme="minorEastAsia"/>
                <w:sz w:val="20"/>
                <w:szCs w:val="20"/>
              </w:rPr>
            </w:pPr>
            <w:r w:rsidRPr="00A61360">
              <w:rPr>
                <w:rFonts w:asciiTheme="minorEastAsia" w:hAnsiTheme="minorEastAsia" w:hint="eastAsia"/>
                <w:sz w:val="20"/>
                <w:szCs w:val="20"/>
              </w:rPr>
              <w:t>春に見つけたものが季節の変化に伴って変わった様子や新しく発見したことについて</w:t>
            </w:r>
            <w:r w:rsidR="00255486">
              <w:rPr>
                <w:rFonts w:asciiTheme="minorEastAsia" w:hAnsiTheme="minorEastAsia" w:hint="eastAsia"/>
                <w:sz w:val="20"/>
                <w:szCs w:val="20"/>
              </w:rPr>
              <w:t>，</w:t>
            </w:r>
            <w:r w:rsidRPr="00A61360">
              <w:rPr>
                <w:rFonts w:asciiTheme="minorEastAsia" w:hAnsiTheme="minorEastAsia" w:hint="eastAsia"/>
                <w:sz w:val="20"/>
                <w:szCs w:val="20"/>
              </w:rPr>
              <w:t>場所やもの</w:t>
            </w:r>
            <w:r w:rsidR="00255486">
              <w:rPr>
                <w:rFonts w:asciiTheme="minorEastAsia" w:hAnsiTheme="minorEastAsia" w:hint="eastAsia"/>
                <w:sz w:val="20"/>
                <w:szCs w:val="20"/>
              </w:rPr>
              <w:t>，</w:t>
            </w:r>
            <w:r w:rsidRPr="00A61360">
              <w:rPr>
                <w:rFonts w:asciiTheme="minorEastAsia" w:hAnsiTheme="minorEastAsia" w:hint="eastAsia"/>
                <w:sz w:val="20"/>
                <w:szCs w:val="20"/>
              </w:rPr>
              <w:t>町で出会った人とのかかわり</w:t>
            </w:r>
            <w:r w:rsidR="00255486">
              <w:rPr>
                <w:rFonts w:asciiTheme="minorEastAsia" w:hAnsiTheme="minorEastAsia" w:hint="eastAsia"/>
                <w:sz w:val="20"/>
                <w:szCs w:val="20"/>
              </w:rPr>
              <w:t>，</w:t>
            </w:r>
            <w:r w:rsidR="00D85A07">
              <w:rPr>
                <w:rFonts w:asciiTheme="minorEastAsia" w:hAnsiTheme="minorEastAsia" w:hint="eastAsia"/>
                <w:sz w:val="20"/>
                <w:szCs w:val="20"/>
              </w:rPr>
              <w:t>見つけたことや気付いたことなどをカードにか</w:t>
            </w:r>
            <w:r w:rsidRPr="00A61360">
              <w:rPr>
                <w:rFonts w:asciiTheme="minorEastAsia" w:hAnsiTheme="minorEastAsia" w:hint="eastAsia"/>
                <w:sz w:val="20"/>
                <w:szCs w:val="20"/>
              </w:rPr>
              <w:t>き表すことができる。（発言・行動・カード）</w:t>
            </w:r>
          </w:p>
        </w:tc>
        <w:tc>
          <w:tcPr>
            <w:tcW w:w="4527" w:type="dxa"/>
            <w:vMerge w:val="restart"/>
          </w:tcPr>
          <w:p w:rsidR="00212BD9" w:rsidRPr="007D47B6" w:rsidRDefault="00A61360" w:rsidP="009B1072">
            <w:pPr>
              <w:spacing w:line="240" w:lineRule="exact"/>
              <w:rPr>
                <w:rFonts w:asciiTheme="minorEastAsia" w:hAnsiTheme="minorEastAsia"/>
                <w:sz w:val="20"/>
                <w:szCs w:val="20"/>
              </w:rPr>
            </w:pPr>
            <w:r w:rsidRPr="00A61360">
              <w:rPr>
                <w:rFonts w:asciiTheme="minorEastAsia" w:hAnsiTheme="minorEastAsia" w:hint="eastAsia"/>
                <w:sz w:val="20"/>
                <w:szCs w:val="20"/>
              </w:rPr>
              <w:t>季節が変わったことにより</w:t>
            </w:r>
            <w:r w:rsidR="00255486">
              <w:rPr>
                <w:rFonts w:asciiTheme="minorEastAsia" w:hAnsiTheme="minorEastAsia" w:hint="eastAsia"/>
                <w:sz w:val="20"/>
                <w:szCs w:val="20"/>
              </w:rPr>
              <w:t>，</w:t>
            </w:r>
            <w:r w:rsidRPr="00A61360">
              <w:rPr>
                <w:rFonts w:asciiTheme="minorEastAsia" w:hAnsiTheme="minorEastAsia" w:hint="eastAsia"/>
                <w:sz w:val="20"/>
                <w:szCs w:val="20"/>
              </w:rPr>
              <w:t>町の自然や人々の生活が変化していることに気付いている。（発言・対話・行動・カード）</w:t>
            </w:r>
          </w:p>
        </w:tc>
      </w:tr>
      <w:tr w:rsidR="00212BD9" w:rsidTr="000203D1">
        <w:trPr>
          <w:trHeight w:val="673"/>
        </w:trPr>
        <w:tc>
          <w:tcPr>
            <w:tcW w:w="4588" w:type="dxa"/>
            <w:tcBorders>
              <w:top w:val="nil"/>
            </w:tcBorders>
            <w:shd w:val="clear" w:color="auto" w:fill="auto"/>
          </w:tcPr>
          <w:p w:rsidR="00212BD9" w:rsidRPr="005B2AF2" w:rsidRDefault="00212BD9" w:rsidP="00711108">
            <w:pPr>
              <w:spacing w:line="240" w:lineRule="exact"/>
              <w:ind w:left="180" w:hangingChars="100" w:hanging="180"/>
              <w:rPr>
                <w:rFonts w:ascii="HG丸ｺﾞｼｯｸM-PRO" w:eastAsia="HG丸ｺﾞｼｯｸM-PRO" w:hAnsiTheme="minorEastAsia"/>
                <w:sz w:val="18"/>
                <w:szCs w:val="18"/>
              </w:rPr>
            </w:pPr>
            <w:r w:rsidRPr="005B2AF2">
              <w:rPr>
                <w:rFonts w:ascii="HG丸ｺﾞｼｯｸM-PRO" w:eastAsia="HG丸ｺﾞｼｯｸM-PRO" w:hAnsiTheme="minorEastAsia" w:hint="eastAsia"/>
                <w:sz w:val="18"/>
                <w:szCs w:val="18"/>
              </w:rPr>
              <w:t>・</w:t>
            </w:r>
            <w:r w:rsidR="00FC3A76">
              <w:rPr>
                <w:rFonts w:ascii="HG丸ｺﾞｼｯｸM-PRO" w:eastAsia="HG丸ｺﾞｼｯｸM-PRO" w:hAnsiTheme="minorEastAsia" w:hint="eastAsia"/>
                <w:sz w:val="18"/>
                <w:szCs w:val="18"/>
              </w:rPr>
              <w:t>町探検</w:t>
            </w:r>
            <w:r w:rsidR="00130618">
              <w:rPr>
                <w:rFonts w:ascii="HG丸ｺﾞｼｯｸM-PRO" w:eastAsia="HG丸ｺﾞｼｯｸM-PRO" w:hAnsiTheme="minorEastAsia" w:hint="eastAsia"/>
                <w:sz w:val="18"/>
                <w:szCs w:val="18"/>
              </w:rPr>
              <w:t>や日ごろの生活のなか</w:t>
            </w:r>
            <w:r w:rsidR="00711108">
              <w:rPr>
                <w:rFonts w:ascii="HG丸ｺﾞｼｯｸM-PRO" w:eastAsia="HG丸ｺﾞｼｯｸM-PRO" w:hAnsiTheme="minorEastAsia" w:hint="eastAsia"/>
                <w:sz w:val="18"/>
                <w:szCs w:val="18"/>
              </w:rPr>
              <w:t>で，町の自然や人々の生活の様子が春から夏に変化してきたことに気付き伝え合うことができる</w:t>
            </w:r>
            <w:r w:rsidR="00711108" w:rsidRPr="00711108">
              <w:rPr>
                <w:rFonts w:ascii="HG丸ｺﾞｼｯｸM-PRO" w:eastAsia="HG丸ｺﾞｼｯｸM-PRO" w:hAnsiTheme="minorEastAsia" w:hint="eastAsia"/>
                <w:sz w:val="18"/>
                <w:szCs w:val="18"/>
              </w:rPr>
              <w:t>。</w:t>
            </w:r>
          </w:p>
        </w:tc>
        <w:tc>
          <w:tcPr>
            <w:tcW w:w="4338" w:type="dxa"/>
            <w:vMerge/>
            <w:tcBorders>
              <w:right w:val="nil"/>
            </w:tcBorders>
          </w:tcPr>
          <w:p w:rsidR="00212BD9" w:rsidRPr="007D47B6" w:rsidRDefault="00212BD9" w:rsidP="009B1072">
            <w:pPr>
              <w:rPr>
                <w:rFonts w:asciiTheme="minorEastAsia" w:hAnsiTheme="minorEastAsia"/>
                <w:sz w:val="20"/>
                <w:szCs w:val="20"/>
              </w:rPr>
            </w:pPr>
          </w:p>
        </w:tc>
        <w:tc>
          <w:tcPr>
            <w:tcW w:w="846" w:type="dxa"/>
            <w:vMerge/>
            <w:tcBorders>
              <w:left w:val="nil"/>
            </w:tcBorders>
          </w:tcPr>
          <w:p w:rsidR="00212BD9" w:rsidRPr="007D47B6" w:rsidRDefault="00212BD9" w:rsidP="009B1072">
            <w:pPr>
              <w:rPr>
                <w:rFonts w:asciiTheme="minorEastAsia" w:hAnsiTheme="minorEastAsia"/>
                <w:sz w:val="20"/>
                <w:szCs w:val="20"/>
              </w:rPr>
            </w:pPr>
          </w:p>
        </w:tc>
        <w:tc>
          <w:tcPr>
            <w:tcW w:w="4265" w:type="dxa"/>
            <w:vMerge/>
          </w:tcPr>
          <w:p w:rsidR="00212BD9" w:rsidRPr="007D47B6" w:rsidRDefault="00212BD9" w:rsidP="009B1072">
            <w:pPr>
              <w:spacing w:line="240" w:lineRule="exact"/>
              <w:rPr>
                <w:rFonts w:asciiTheme="minorEastAsia" w:hAnsiTheme="minorEastAsia"/>
                <w:sz w:val="20"/>
                <w:szCs w:val="20"/>
              </w:rPr>
            </w:pPr>
          </w:p>
        </w:tc>
        <w:tc>
          <w:tcPr>
            <w:tcW w:w="4527" w:type="dxa"/>
            <w:vMerge/>
          </w:tcPr>
          <w:p w:rsidR="00212BD9" w:rsidRPr="007D47B6" w:rsidRDefault="00212BD9" w:rsidP="009B1072">
            <w:pPr>
              <w:spacing w:line="240" w:lineRule="exact"/>
              <w:rPr>
                <w:rFonts w:asciiTheme="minorEastAsia" w:hAnsiTheme="minorEastAsia"/>
                <w:sz w:val="20"/>
                <w:szCs w:val="20"/>
              </w:rPr>
            </w:pPr>
          </w:p>
        </w:tc>
      </w:tr>
      <w:tr w:rsidR="00212BD9" w:rsidTr="009B1072">
        <w:trPr>
          <w:trHeight w:val="215"/>
        </w:trPr>
        <w:tc>
          <w:tcPr>
            <w:tcW w:w="4588" w:type="dxa"/>
            <w:tcBorders>
              <w:bottom w:val="nil"/>
            </w:tcBorders>
            <w:shd w:val="clear" w:color="auto" w:fill="auto"/>
          </w:tcPr>
          <w:p w:rsidR="00212BD9" w:rsidRDefault="00212BD9" w:rsidP="009B1072">
            <w:pPr>
              <w:rPr>
                <w:rFonts w:ascii="HG丸ｺﾞｼｯｸM-PRO" w:eastAsia="HG丸ｺﾞｼｯｸM-PRO" w:hAnsiTheme="minorEastAsia"/>
                <w:b/>
                <w:sz w:val="22"/>
              </w:rPr>
            </w:pPr>
            <w:r w:rsidRPr="00212BD9">
              <w:rPr>
                <w:rFonts w:ascii="HG丸ｺﾞｼｯｸM-PRO" w:eastAsia="HG丸ｺﾞｼｯｸM-PRO" w:hAnsiTheme="minorEastAsia" w:hint="eastAsia"/>
                <w:b/>
                <w:sz w:val="22"/>
              </w:rPr>
              <w:t>みんなが</w:t>
            </w:r>
            <w:r>
              <w:rPr>
                <w:rFonts w:ascii="HG丸ｺﾞｼｯｸM-PRO" w:eastAsia="HG丸ｺﾞｼｯｸM-PRO" w:hAnsiTheme="minorEastAsia" w:hint="eastAsia"/>
                <w:b/>
                <w:sz w:val="22"/>
              </w:rPr>
              <w:t xml:space="preserve"> </w:t>
            </w:r>
            <w:r w:rsidR="00522C2D">
              <w:rPr>
                <w:rFonts w:ascii="HG丸ｺﾞｼｯｸM-PRO" w:eastAsia="HG丸ｺﾞｼｯｸM-PRO" w:hAnsiTheme="minorEastAsia" w:hint="eastAsia"/>
                <w:b/>
                <w:sz w:val="22"/>
              </w:rPr>
              <w:t>つか</w:t>
            </w:r>
            <w:r w:rsidRPr="00212BD9">
              <w:rPr>
                <w:rFonts w:ascii="HG丸ｺﾞｼｯｸM-PRO" w:eastAsia="HG丸ｺﾞｼｯｸM-PRO" w:hAnsiTheme="minorEastAsia" w:hint="eastAsia"/>
                <w:b/>
                <w:sz w:val="22"/>
              </w:rPr>
              <w:t>う</w:t>
            </w:r>
            <w:r>
              <w:rPr>
                <w:rFonts w:ascii="HG丸ｺﾞｼｯｸM-PRO" w:eastAsia="HG丸ｺﾞｼｯｸM-PRO" w:hAnsiTheme="minorEastAsia" w:hint="eastAsia"/>
                <w:b/>
                <w:sz w:val="22"/>
              </w:rPr>
              <w:t xml:space="preserve"> </w:t>
            </w:r>
            <w:r w:rsidRPr="00212BD9">
              <w:rPr>
                <w:rFonts w:ascii="HG丸ｺﾞｼｯｸM-PRO" w:eastAsia="HG丸ｺﾞｼｯｸM-PRO" w:hAnsiTheme="minorEastAsia" w:hint="eastAsia"/>
                <w:b/>
                <w:sz w:val="22"/>
              </w:rPr>
              <w:t>場しょに</w:t>
            </w:r>
            <w:r>
              <w:rPr>
                <w:rFonts w:ascii="HG丸ｺﾞｼｯｸM-PRO" w:eastAsia="HG丸ｺﾞｼｯｸM-PRO" w:hAnsiTheme="minorEastAsia" w:hint="eastAsia"/>
                <w:b/>
                <w:sz w:val="22"/>
              </w:rPr>
              <w:t xml:space="preserve"> </w:t>
            </w:r>
            <w:r w:rsidRPr="00212BD9">
              <w:rPr>
                <w:rFonts w:ascii="HG丸ｺﾞｼｯｸM-PRO" w:eastAsia="HG丸ｺﾞｼｯｸM-PRO" w:hAnsiTheme="minorEastAsia" w:hint="eastAsia"/>
                <w:b/>
                <w:sz w:val="22"/>
              </w:rPr>
              <w:t>行って</w:t>
            </w:r>
            <w:r w:rsidR="00522C2D">
              <w:rPr>
                <w:rFonts w:ascii="HG丸ｺﾞｼｯｸM-PRO" w:eastAsia="HG丸ｺﾞｼｯｸM-PRO" w:hAnsiTheme="minorEastAsia" w:hint="eastAsia"/>
                <w:b/>
                <w:sz w:val="22"/>
              </w:rPr>
              <w:t xml:space="preserve"> </w:t>
            </w:r>
            <w:r w:rsidRPr="00212BD9">
              <w:rPr>
                <w:rFonts w:ascii="HG丸ｺﾞｼｯｸM-PRO" w:eastAsia="HG丸ｺﾞｼｯｸM-PRO" w:hAnsiTheme="minorEastAsia" w:hint="eastAsia"/>
                <w:b/>
                <w:sz w:val="22"/>
              </w:rPr>
              <w:t>みよう</w:t>
            </w:r>
          </w:p>
          <w:p w:rsidR="00212BD9" w:rsidRPr="002F4E16" w:rsidRDefault="00212BD9" w:rsidP="009B1072">
            <w:pPr>
              <w:rPr>
                <w:rFonts w:asciiTheme="minorEastAsia" w:hAnsiTheme="minorEastAsia"/>
                <w:sz w:val="22"/>
              </w:rPr>
            </w:pPr>
            <w:r w:rsidRPr="002F4E16">
              <w:rPr>
                <w:rFonts w:ascii="HG丸ｺﾞｼｯｸM-PRO" w:eastAsia="HG丸ｺﾞｼｯｸM-PRO" w:hAnsiTheme="minorEastAsia" w:hint="eastAsia"/>
                <w:sz w:val="22"/>
              </w:rPr>
              <w:t>（</w:t>
            </w:r>
            <w:r>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212BD9" w:rsidRPr="007D47B6" w:rsidRDefault="00130618" w:rsidP="00130618">
            <w:pPr>
              <w:spacing w:line="240" w:lineRule="exact"/>
              <w:rPr>
                <w:rFonts w:asciiTheme="minorEastAsia" w:hAnsiTheme="minorEastAsia"/>
                <w:sz w:val="20"/>
                <w:szCs w:val="20"/>
              </w:rPr>
            </w:pPr>
            <w:r>
              <w:rPr>
                <w:rFonts w:asciiTheme="minorEastAsia" w:hAnsiTheme="minorEastAsia" w:hint="eastAsia"/>
                <w:sz w:val="20"/>
                <w:szCs w:val="20"/>
              </w:rPr>
              <w:t>みんなが使う場所(</w:t>
            </w:r>
            <w:r w:rsidR="00A61360" w:rsidRPr="00A61360">
              <w:rPr>
                <w:rFonts w:asciiTheme="minorEastAsia" w:hAnsiTheme="minorEastAsia" w:hint="eastAsia"/>
                <w:sz w:val="20"/>
                <w:szCs w:val="20"/>
              </w:rPr>
              <w:t>公共施設</w:t>
            </w:r>
            <w:r>
              <w:rPr>
                <w:rFonts w:asciiTheme="minorEastAsia" w:hAnsiTheme="minorEastAsia" w:hint="eastAsia"/>
                <w:sz w:val="20"/>
                <w:szCs w:val="20"/>
              </w:rPr>
              <w:t>)</w:t>
            </w:r>
            <w:r w:rsidR="00A61360" w:rsidRPr="00A61360">
              <w:rPr>
                <w:rFonts w:asciiTheme="minorEastAsia" w:hAnsiTheme="minorEastAsia" w:hint="eastAsia"/>
                <w:sz w:val="20"/>
                <w:szCs w:val="20"/>
              </w:rPr>
              <w:t>の利用の仕方を知り</w:t>
            </w:r>
            <w:r w:rsidR="00255486">
              <w:rPr>
                <w:rFonts w:asciiTheme="minorEastAsia" w:hAnsiTheme="minorEastAsia" w:hint="eastAsia"/>
                <w:sz w:val="20"/>
                <w:szCs w:val="20"/>
              </w:rPr>
              <w:t>，</w:t>
            </w:r>
            <w:r w:rsidR="00A61360" w:rsidRPr="00A61360">
              <w:rPr>
                <w:rFonts w:asciiTheme="minorEastAsia" w:hAnsiTheme="minorEastAsia" w:hint="eastAsia"/>
                <w:sz w:val="20"/>
                <w:szCs w:val="20"/>
              </w:rPr>
              <w:t>進んで活用しようとしている</w:t>
            </w:r>
            <w:r>
              <w:rPr>
                <w:rFonts w:asciiTheme="minorEastAsia" w:hAnsiTheme="minorEastAsia" w:hint="eastAsia"/>
                <w:sz w:val="20"/>
                <w:szCs w:val="20"/>
              </w:rPr>
              <w:t>。</w:t>
            </w:r>
            <w:r w:rsidR="00A61360" w:rsidRPr="00A61360">
              <w:rPr>
                <w:rFonts w:asciiTheme="minorEastAsia" w:hAnsiTheme="minorEastAsia" w:hint="eastAsia"/>
                <w:sz w:val="20"/>
                <w:szCs w:val="20"/>
              </w:rPr>
              <w:t>（発表・発言・行動・カード・作品）</w:t>
            </w:r>
          </w:p>
        </w:tc>
        <w:tc>
          <w:tcPr>
            <w:tcW w:w="846" w:type="dxa"/>
            <w:vMerge w:val="restart"/>
            <w:tcBorders>
              <w:left w:val="nil"/>
            </w:tcBorders>
          </w:tcPr>
          <w:p w:rsidR="00212BD9" w:rsidRPr="007D47B6" w:rsidRDefault="00212BD9" w:rsidP="009B1072">
            <w:pPr>
              <w:rPr>
                <w:rFonts w:asciiTheme="minorEastAsia" w:hAnsiTheme="minorEastAsia"/>
                <w:sz w:val="20"/>
                <w:szCs w:val="20"/>
              </w:rPr>
            </w:pPr>
          </w:p>
        </w:tc>
        <w:tc>
          <w:tcPr>
            <w:tcW w:w="4265" w:type="dxa"/>
            <w:vMerge w:val="restart"/>
          </w:tcPr>
          <w:p w:rsidR="00212BD9" w:rsidRPr="007D47B6" w:rsidRDefault="00FC3A76" w:rsidP="009B1072">
            <w:pPr>
              <w:spacing w:line="240" w:lineRule="exact"/>
              <w:rPr>
                <w:rFonts w:asciiTheme="minorEastAsia" w:hAnsiTheme="minorEastAsia"/>
                <w:sz w:val="20"/>
                <w:szCs w:val="20"/>
              </w:rPr>
            </w:pPr>
            <w:r>
              <w:rPr>
                <w:rFonts w:asciiTheme="minorEastAsia" w:hAnsiTheme="minorEastAsia" w:hint="eastAsia"/>
                <w:sz w:val="20"/>
                <w:szCs w:val="20"/>
              </w:rPr>
              <w:t>みんなが使う場所(公共施設)</w:t>
            </w:r>
            <w:r w:rsidR="00A61360" w:rsidRPr="00A61360">
              <w:rPr>
                <w:rFonts w:asciiTheme="minorEastAsia" w:hAnsiTheme="minorEastAsia" w:hint="eastAsia"/>
                <w:sz w:val="20"/>
                <w:szCs w:val="20"/>
              </w:rPr>
              <w:t>を利用して気付いたことを自分なりに表現したり</w:t>
            </w:r>
            <w:r w:rsidR="00255486">
              <w:rPr>
                <w:rFonts w:asciiTheme="minorEastAsia" w:hAnsiTheme="minorEastAsia" w:hint="eastAsia"/>
                <w:sz w:val="20"/>
                <w:szCs w:val="20"/>
              </w:rPr>
              <w:t>，</w:t>
            </w:r>
            <w:r w:rsidR="00A61360" w:rsidRPr="00A61360">
              <w:rPr>
                <w:rFonts w:asciiTheme="minorEastAsia" w:hAnsiTheme="minorEastAsia" w:hint="eastAsia"/>
                <w:sz w:val="20"/>
                <w:szCs w:val="20"/>
              </w:rPr>
              <w:t>まとめたりすることができる。（発表・発言・行動・カード・作品）</w:t>
            </w:r>
          </w:p>
        </w:tc>
        <w:tc>
          <w:tcPr>
            <w:tcW w:w="4527" w:type="dxa"/>
            <w:vMerge w:val="restart"/>
          </w:tcPr>
          <w:p w:rsidR="00212BD9" w:rsidRPr="007D47B6" w:rsidRDefault="00D9709A" w:rsidP="00D9709A">
            <w:pPr>
              <w:spacing w:line="240" w:lineRule="exact"/>
              <w:rPr>
                <w:rFonts w:asciiTheme="minorEastAsia" w:hAnsiTheme="minorEastAsia"/>
                <w:sz w:val="20"/>
                <w:szCs w:val="20"/>
              </w:rPr>
            </w:pPr>
            <w:r>
              <w:rPr>
                <w:rFonts w:asciiTheme="minorEastAsia" w:hAnsiTheme="minorEastAsia" w:hint="eastAsia"/>
                <w:sz w:val="20"/>
                <w:szCs w:val="20"/>
              </w:rPr>
              <w:t>みんなが使う場所(公共施設)</w:t>
            </w:r>
            <w:r w:rsidR="00A61360" w:rsidRPr="00A61360">
              <w:rPr>
                <w:rFonts w:asciiTheme="minorEastAsia" w:hAnsiTheme="minorEastAsia" w:hint="eastAsia"/>
                <w:sz w:val="20"/>
                <w:szCs w:val="20"/>
              </w:rPr>
              <w:t>に親しみをもち</w:t>
            </w:r>
            <w:r w:rsidR="00255486">
              <w:rPr>
                <w:rFonts w:asciiTheme="minorEastAsia" w:hAnsiTheme="minorEastAsia" w:hint="eastAsia"/>
                <w:sz w:val="20"/>
                <w:szCs w:val="20"/>
              </w:rPr>
              <w:t>，</w:t>
            </w:r>
            <w:r>
              <w:rPr>
                <w:rFonts w:asciiTheme="minorEastAsia" w:hAnsiTheme="minorEastAsia" w:hint="eastAsia"/>
                <w:sz w:val="20"/>
                <w:szCs w:val="20"/>
              </w:rPr>
              <w:t>そのよ</w:t>
            </w:r>
            <w:r w:rsidR="00A61360" w:rsidRPr="00A61360">
              <w:rPr>
                <w:rFonts w:asciiTheme="minorEastAsia" w:hAnsiTheme="minorEastAsia" w:hint="eastAsia"/>
                <w:sz w:val="20"/>
                <w:szCs w:val="20"/>
              </w:rPr>
              <w:t>さに気付いている。（発表・発言・行動・カード・作品）</w:t>
            </w:r>
            <w:bookmarkStart w:id="0" w:name="_GoBack"/>
            <w:bookmarkEnd w:id="0"/>
          </w:p>
        </w:tc>
      </w:tr>
      <w:tr w:rsidR="00212BD9" w:rsidTr="000203D1">
        <w:trPr>
          <w:trHeight w:val="673"/>
        </w:trPr>
        <w:tc>
          <w:tcPr>
            <w:tcW w:w="4588" w:type="dxa"/>
            <w:tcBorders>
              <w:top w:val="nil"/>
            </w:tcBorders>
            <w:shd w:val="clear" w:color="auto" w:fill="auto"/>
          </w:tcPr>
          <w:p w:rsidR="00212BD9" w:rsidRPr="005B2AF2" w:rsidRDefault="00212BD9" w:rsidP="000203D1">
            <w:pPr>
              <w:spacing w:line="240" w:lineRule="exact"/>
              <w:ind w:left="180" w:hangingChars="100" w:hanging="180"/>
              <w:rPr>
                <w:rFonts w:ascii="HG丸ｺﾞｼｯｸM-PRO" w:eastAsia="HG丸ｺﾞｼｯｸM-PRO" w:hAnsiTheme="minorEastAsia"/>
                <w:sz w:val="18"/>
                <w:szCs w:val="18"/>
              </w:rPr>
            </w:pPr>
            <w:r w:rsidRPr="005B2AF2">
              <w:rPr>
                <w:rFonts w:ascii="HG丸ｺﾞｼｯｸM-PRO" w:eastAsia="HG丸ｺﾞｼｯｸM-PRO" w:hAnsiTheme="minorEastAsia" w:hint="eastAsia"/>
                <w:sz w:val="18"/>
                <w:szCs w:val="18"/>
              </w:rPr>
              <w:t>・</w:t>
            </w:r>
            <w:r w:rsidR="00711108">
              <w:rPr>
                <w:rFonts w:ascii="HG丸ｺﾞｼｯｸM-PRO" w:eastAsia="HG丸ｺﾞｼｯｸM-PRO" w:hAnsiTheme="minorEastAsia" w:hint="eastAsia"/>
                <w:sz w:val="18"/>
                <w:szCs w:val="18"/>
              </w:rPr>
              <w:t>みんなが使う</w:t>
            </w:r>
            <w:r w:rsidR="00711108" w:rsidRPr="00711108">
              <w:rPr>
                <w:rFonts w:ascii="HG丸ｺﾞｼｯｸM-PRO" w:eastAsia="HG丸ｺﾞｼｯｸM-PRO" w:hAnsiTheme="minorEastAsia" w:hint="eastAsia"/>
                <w:sz w:val="18"/>
                <w:szCs w:val="18"/>
              </w:rPr>
              <w:t>公共物や公共施設</w:t>
            </w:r>
            <w:r w:rsidR="000203D1">
              <w:rPr>
                <w:rFonts w:ascii="HG丸ｺﾞｼｯｸM-PRO" w:eastAsia="HG丸ｺﾞｼｯｸM-PRO" w:hAnsiTheme="minorEastAsia" w:hint="eastAsia"/>
                <w:sz w:val="18"/>
                <w:szCs w:val="18"/>
              </w:rPr>
              <w:t>の存在や</w:t>
            </w:r>
            <w:r w:rsidR="00711108">
              <w:rPr>
                <w:rFonts w:ascii="HG丸ｺﾞｼｯｸM-PRO" w:eastAsia="HG丸ｺﾞｼｯｸM-PRO" w:hAnsiTheme="minorEastAsia" w:hint="eastAsia"/>
                <w:sz w:val="18"/>
                <w:szCs w:val="18"/>
              </w:rPr>
              <w:t>，それを支える</w:t>
            </w:r>
            <w:r w:rsidR="000203D1">
              <w:rPr>
                <w:rFonts w:ascii="HG丸ｺﾞｼｯｸM-PRO" w:eastAsia="HG丸ｺﾞｼｯｸM-PRO" w:hAnsiTheme="minorEastAsia" w:hint="eastAsia"/>
                <w:sz w:val="18"/>
                <w:szCs w:val="18"/>
              </w:rPr>
              <w:t>様々な</w:t>
            </w:r>
            <w:r w:rsidR="00711108">
              <w:rPr>
                <w:rFonts w:ascii="HG丸ｺﾞｼｯｸM-PRO" w:eastAsia="HG丸ｺﾞｼｯｸM-PRO" w:hAnsiTheme="minorEastAsia" w:hint="eastAsia"/>
                <w:sz w:val="18"/>
                <w:szCs w:val="18"/>
              </w:rPr>
              <w:t>人</w:t>
            </w:r>
            <w:r w:rsidR="000203D1">
              <w:rPr>
                <w:rFonts w:ascii="HG丸ｺﾞｼｯｸM-PRO" w:eastAsia="HG丸ｺﾞｼｯｸM-PRO" w:hAnsiTheme="minorEastAsia" w:hint="eastAsia"/>
                <w:sz w:val="18"/>
                <w:szCs w:val="18"/>
              </w:rPr>
              <w:t>の存在</w:t>
            </w:r>
            <w:r w:rsidR="00711108">
              <w:rPr>
                <w:rFonts w:ascii="HG丸ｺﾞｼｯｸM-PRO" w:eastAsia="HG丸ｺﾞｼｯｸM-PRO" w:hAnsiTheme="minorEastAsia" w:hint="eastAsia"/>
                <w:sz w:val="18"/>
                <w:szCs w:val="18"/>
              </w:rPr>
              <w:t>に気付</w:t>
            </w:r>
            <w:r w:rsidR="000203D1">
              <w:rPr>
                <w:rFonts w:ascii="HG丸ｺﾞｼｯｸM-PRO" w:eastAsia="HG丸ｺﾞｼｯｸM-PRO" w:hAnsiTheme="minorEastAsia" w:hint="eastAsia"/>
                <w:sz w:val="18"/>
                <w:szCs w:val="18"/>
              </w:rPr>
              <w:t>くとともに</w:t>
            </w:r>
            <w:r w:rsidR="00711108" w:rsidRPr="00711108">
              <w:rPr>
                <w:rFonts w:ascii="HG丸ｺﾞｼｯｸM-PRO" w:eastAsia="HG丸ｺﾞｼｯｸM-PRO" w:hAnsiTheme="minorEastAsia" w:hint="eastAsia"/>
                <w:sz w:val="18"/>
                <w:szCs w:val="18"/>
              </w:rPr>
              <w:t>，ルールやマナーを守</w:t>
            </w:r>
            <w:r w:rsidR="000203D1">
              <w:rPr>
                <w:rFonts w:ascii="HG丸ｺﾞｼｯｸM-PRO" w:eastAsia="HG丸ｺﾞｼｯｸM-PRO" w:hAnsiTheme="minorEastAsia" w:hint="eastAsia"/>
                <w:sz w:val="18"/>
                <w:szCs w:val="18"/>
              </w:rPr>
              <w:t>り</w:t>
            </w:r>
            <w:r w:rsidR="00711108" w:rsidRPr="00711108">
              <w:rPr>
                <w:rFonts w:ascii="HG丸ｺﾞｼｯｸM-PRO" w:eastAsia="HG丸ｺﾞｼｯｸM-PRO" w:hAnsiTheme="minorEastAsia" w:hint="eastAsia"/>
                <w:sz w:val="18"/>
                <w:szCs w:val="18"/>
              </w:rPr>
              <w:t>，</w:t>
            </w:r>
            <w:r w:rsidR="00711108">
              <w:rPr>
                <w:rFonts w:ascii="HG丸ｺﾞｼｯｸM-PRO" w:eastAsia="HG丸ｺﾞｼｯｸM-PRO" w:hAnsiTheme="minorEastAsia" w:hint="eastAsia"/>
                <w:sz w:val="18"/>
                <w:szCs w:val="18"/>
              </w:rPr>
              <w:t>安全</w:t>
            </w:r>
            <w:r w:rsidR="000203D1">
              <w:rPr>
                <w:rFonts w:ascii="HG丸ｺﾞｼｯｸM-PRO" w:eastAsia="HG丸ｺﾞｼｯｸM-PRO" w:hAnsiTheme="minorEastAsia" w:hint="eastAsia"/>
                <w:sz w:val="18"/>
                <w:szCs w:val="18"/>
              </w:rPr>
              <w:t>かつ</w:t>
            </w:r>
            <w:r w:rsidR="00711108" w:rsidRPr="00711108">
              <w:rPr>
                <w:rFonts w:ascii="HG丸ｺﾞｼｯｸM-PRO" w:eastAsia="HG丸ｺﾞｼｯｸM-PRO" w:hAnsiTheme="minorEastAsia" w:hint="eastAsia"/>
                <w:sz w:val="18"/>
                <w:szCs w:val="18"/>
              </w:rPr>
              <w:t>大切に利用</w:t>
            </w:r>
            <w:r w:rsidR="00711108">
              <w:rPr>
                <w:rFonts w:ascii="HG丸ｺﾞｼｯｸM-PRO" w:eastAsia="HG丸ｺﾞｼｯｸM-PRO" w:hAnsiTheme="minorEastAsia" w:hint="eastAsia"/>
                <w:sz w:val="18"/>
                <w:szCs w:val="18"/>
              </w:rPr>
              <w:t>することができる</w:t>
            </w:r>
            <w:r w:rsidR="00711108" w:rsidRPr="00711108">
              <w:rPr>
                <w:rFonts w:ascii="HG丸ｺﾞｼｯｸM-PRO" w:eastAsia="HG丸ｺﾞｼｯｸM-PRO" w:hAnsiTheme="minorEastAsia" w:hint="eastAsia"/>
                <w:sz w:val="18"/>
                <w:szCs w:val="18"/>
              </w:rPr>
              <w:t>。</w:t>
            </w:r>
          </w:p>
        </w:tc>
        <w:tc>
          <w:tcPr>
            <w:tcW w:w="4338" w:type="dxa"/>
            <w:vMerge/>
            <w:tcBorders>
              <w:right w:val="nil"/>
            </w:tcBorders>
          </w:tcPr>
          <w:p w:rsidR="00212BD9" w:rsidRPr="007D47B6" w:rsidRDefault="00212BD9" w:rsidP="009B1072">
            <w:pPr>
              <w:rPr>
                <w:rFonts w:asciiTheme="minorEastAsia" w:hAnsiTheme="minorEastAsia"/>
                <w:sz w:val="20"/>
                <w:szCs w:val="20"/>
              </w:rPr>
            </w:pPr>
          </w:p>
        </w:tc>
        <w:tc>
          <w:tcPr>
            <w:tcW w:w="846" w:type="dxa"/>
            <w:vMerge/>
            <w:tcBorders>
              <w:left w:val="nil"/>
            </w:tcBorders>
          </w:tcPr>
          <w:p w:rsidR="00212BD9" w:rsidRPr="007D47B6" w:rsidRDefault="00212BD9" w:rsidP="009B1072">
            <w:pPr>
              <w:rPr>
                <w:rFonts w:asciiTheme="minorEastAsia" w:hAnsiTheme="minorEastAsia"/>
                <w:sz w:val="20"/>
                <w:szCs w:val="20"/>
              </w:rPr>
            </w:pPr>
          </w:p>
        </w:tc>
        <w:tc>
          <w:tcPr>
            <w:tcW w:w="4265" w:type="dxa"/>
            <w:vMerge/>
          </w:tcPr>
          <w:p w:rsidR="00212BD9" w:rsidRPr="007D47B6" w:rsidRDefault="00212BD9" w:rsidP="009B1072">
            <w:pPr>
              <w:spacing w:line="240" w:lineRule="exact"/>
              <w:rPr>
                <w:rFonts w:asciiTheme="minorEastAsia" w:hAnsiTheme="minorEastAsia"/>
                <w:sz w:val="20"/>
                <w:szCs w:val="20"/>
              </w:rPr>
            </w:pPr>
          </w:p>
        </w:tc>
        <w:tc>
          <w:tcPr>
            <w:tcW w:w="4527" w:type="dxa"/>
            <w:vMerge/>
          </w:tcPr>
          <w:p w:rsidR="00212BD9" w:rsidRPr="007D47B6" w:rsidRDefault="00212BD9" w:rsidP="009B1072">
            <w:pPr>
              <w:spacing w:line="240" w:lineRule="exact"/>
              <w:rPr>
                <w:rFonts w:asciiTheme="minorEastAsia" w:hAnsiTheme="minorEastAsia"/>
                <w:sz w:val="20"/>
                <w:szCs w:val="20"/>
              </w:rPr>
            </w:pPr>
          </w:p>
        </w:tc>
      </w:tr>
    </w:tbl>
    <w:p w:rsidR="00212BD9" w:rsidRPr="0016142A" w:rsidRDefault="00212BD9" w:rsidP="00212BD9">
      <w:pPr>
        <w:rPr>
          <w:rFonts w:asciiTheme="minorEastAsia" w:hAnsiTheme="minorEastAsia"/>
          <w:sz w:val="22"/>
        </w:rPr>
      </w:pPr>
    </w:p>
    <w:p w:rsidR="00212BD9" w:rsidRPr="00212BD9" w:rsidRDefault="00212BD9" w:rsidP="00212BD9">
      <w:pPr>
        <w:rPr>
          <w:rFonts w:asciiTheme="minorEastAsia" w:hAnsiTheme="minorEastAsia"/>
          <w:sz w:val="22"/>
        </w:rPr>
      </w:pPr>
    </w:p>
    <w:p w:rsidR="0016142A" w:rsidRPr="00212BD9" w:rsidRDefault="0016142A">
      <w:pPr>
        <w:rPr>
          <w:rFonts w:asciiTheme="minorEastAsia" w:hAnsiTheme="minorEastAsia"/>
          <w:sz w:val="22"/>
        </w:rPr>
      </w:pPr>
    </w:p>
    <w:sectPr w:rsidR="0016142A" w:rsidRPr="00212BD9" w:rsidSect="007D47B6">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B06" w:rsidRDefault="00E74B06" w:rsidP="0016142A">
      <w:r>
        <w:separator/>
      </w:r>
    </w:p>
  </w:endnote>
  <w:endnote w:type="continuationSeparator" w:id="0">
    <w:p w:rsidR="00E74B06" w:rsidRDefault="00E74B06"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B06" w:rsidRDefault="00E74B06" w:rsidP="0016142A">
      <w:r>
        <w:separator/>
      </w:r>
    </w:p>
  </w:footnote>
  <w:footnote w:type="continuationSeparator" w:id="0">
    <w:p w:rsidR="00E74B06" w:rsidRDefault="00E74B06" w:rsidP="00161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203D1"/>
    <w:rsid w:val="0003392A"/>
    <w:rsid w:val="00042200"/>
    <w:rsid w:val="00066110"/>
    <w:rsid w:val="00067435"/>
    <w:rsid w:val="00130618"/>
    <w:rsid w:val="0016142A"/>
    <w:rsid w:val="00212BD9"/>
    <w:rsid w:val="00220C7B"/>
    <w:rsid w:val="00255486"/>
    <w:rsid w:val="002F4E16"/>
    <w:rsid w:val="00302A8A"/>
    <w:rsid w:val="00331BF1"/>
    <w:rsid w:val="004A4405"/>
    <w:rsid w:val="004E6BBD"/>
    <w:rsid w:val="00522C2D"/>
    <w:rsid w:val="005236A4"/>
    <w:rsid w:val="005B2AF2"/>
    <w:rsid w:val="00650B10"/>
    <w:rsid w:val="00654DB0"/>
    <w:rsid w:val="006C14AC"/>
    <w:rsid w:val="00711108"/>
    <w:rsid w:val="0079024B"/>
    <w:rsid w:val="007A5538"/>
    <w:rsid w:val="007D4527"/>
    <w:rsid w:val="007D47B6"/>
    <w:rsid w:val="00836183"/>
    <w:rsid w:val="00A61360"/>
    <w:rsid w:val="00B73008"/>
    <w:rsid w:val="00D830D6"/>
    <w:rsid w:val="00D85A07"/>
    <w:rsid w:val="00D9709A"/>
    <w:rsid w:val="00DC6EFB"/>
    <w:rsid w:val="00E74B06"/>
    <w:rsid w:val="00ED0B24"/>
    <w:rsid w:val="00F129AE"/>
    <w:rsid w:val="00F20D3E"/>
    <w:rsid w:val="00F710E5"/>
    <w:rsid w:val="00FC3A76"/>
    <w:rsid w:val="00FC6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60847091-3D0E-40BF-A338-04C708ACD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9558A-854A-48EA-88A8-D7F182D98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365</Words>
  <Characters>2084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2014-02-15T21:53:00Z</dcterms:created>
  <dcterms:modified xsi:type="dcterms:W3CDTF">2014-07-31T04:59:00Z</dcterms:modified>
</cp:coreProperties>
</file>